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AD" w:rsidRPr="0049561C" w:rsidRDefault="00DF36AD" w:rsidP="00DF36AD">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 Согласовано»                                                                                        «Утверждаю»</w:t>
      </w:r>
    </w:p>
    <w:p w:rsidR="00DF36AD" w:rsidRPr="0049561C" w:rsidRDefault="00DF36AD" w:rsidP="00DF36AD">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w:t>
      </w:r>
    </w:p>
    <w:p w:rsidR="00DF36AD" w:rsidRPr="0049561C" w:rsidRDefault="00DF36AD" w:rsidP="00DF36AD">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Глава администрации                                                                           Директор МБУ БМКМЦ</w:t>
      </w:r>
    </w:p>
    <w:p w:rsidR="00DF36AD" w:rsidRPr="0049561C" w:rsidRDefault="00DF36AD" w:rsidP="00DF36AD">
      <w:pPr>
        <w:spacing w:after="0" w:line="240" w:lineRule="auto"/>
        <w:jc w:val="both"/>
        <w:rPr>
          <w:rFonts w:ascii="Times New Roman" w:hAnsi="Times New Roman" w:cs="Times New Roman"/>
          <w:sz w:val="24"/>
          <w:szCs w:val="24"/>
        </w:rPr>
      </w:pPr>
      <w:proofErr w:type="spellStart"/>
      <w:r w:rsidRPr="0049561C">
        <w:rPr>
          <w:rFonts w:ascii="Times New Roman" w:hAnsi="Times New Roman" w:cs="Times New Roman"/>
          <w:sz w:val="24"/>
          <w:szCs w:val="24"/>
        </w:rPr>
        <w:t>Бокситогорского</w:t>
      </w:r>
      <w:proofErr w:type="spellEnd"/>
      <w:r w:rsidRPr="0049561C">
        <w:rPr>
          <w:rFonts w:ascii="Times New Roman" w:hAnsi="Times New Roman" w:cs="Times New Roman"/>
          <w:sz w:val="24"/>
          <w:szCs w:val="24"/>
        </w:rPr>
        <w:t xml:space="preserve"> муниципального                                                      </w:t>
      </w:r>
      <w:proofErr w:type="spellStart"/>
      <w:r w:rsidRPr="0049561C">
        <w:rPr>
          <w:rFonts w:ascii="Times New Roman" w:hAnsi="Times New Roman" w:cs="Times New Roman"/>
          <w:sz w:val="24"/>
          <w:szCs w:val="24"/>
        </w:rPr>
        <w:t>____________Г.П.Фадеева</w:t>
      </w:r>
      <w:proofErr w:type="spellEnd"/>
    </w:p>
    <w:p w:rsidR="00DF36AD" w:rsidRPr="0049561C" w:rsidRDefault="00DF36AD" w:rsidP="00DF36AD">
      <w:pPr>
        <w:spacing w:after="0" w:line="240" w:lineRule="auto"/>
        <w:jc w:val="both"/>
        <w:rPr>
          <w:rFonts w:ascii="Times New Roman" w:hAnsi="Times New Roman" w:cs="Times New Roman"/>
          <w:sz w:val="24"/>
          <w:szCs w:val="24"/>
        </w:rPr>
      </w:pPr>
      <w:proofErr w:type="spellStart"/>
      <w:r w:rsidRPr="0049561C">
        <w:rPr>
          <w:rFonts w:ascii="Times New Roman" w:hAnsi="Times New Roman" w:cs="Times New Roman"/>
          <w:sz w:val="24"/>
          <w:szCs w:val="24"/>
        </w:rPr>
        <w:t>района__________С.Ф</w:t>
      </w:r>
      <w:proofErr w:type="spellEnd"/>
      <w:r w:rsidRPr="0049561C">
        <w:rPr>
          <w:rFonts w:ascii="Times New Roman" w:hAnsi="Times New Roman" w:cs="Times New Roman"/>
          <w:sz w:val="24"/>
          <w:szCs w:val="24"/>
        </w:rPr>
        <w:t>. Мухин                                                               Принято на общем собрании</w:t>
      </w:r>
    </w:p>
    <w:p w:rsidR="00DF36AD" w:rsidRPr="0049561C" w:rsidRDefault="00DF36AD" w:rsidP="00DF36AD">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работников МБУ БМКМЦ                                     </w:t>
      </w:r>
    </w:p>
    <w:p w:rsidR="00DF36AD" w:rsidRPr="0049561C" w:rsidRDefault="00DF36AD" w:rsidP="00DF36AD">
      <w:pPr>
        <w:spacing w:after="0" w:line="240" w:lineRule="auto"/>
        <w:jc w:val="both"/>
        <w:rPr>
          <w:rFonts w:ascii="Times New Roman" w:hAnsi="Times New Roman" w:cs="Times New Roman"/>
          <w:sz w:val="24"/>
          <w:szCs w:val="24"/>
          <w:u w:val="single"/>
        </w:rPr>
      </w:pPr>
      <w:r w:rsidRPr="0049561C">
        <w:rPr>
          <w:rFonts w:ascii="Times New Roman" w:hAnsi="Times New Roman" w:cs="Times New Roman"/>
          <w:sz w:val="24"/>
          <w:szCs w:val="24"/>
        </w:rPr>
        <w:t xml:space="preserve">                                                                                                                      «</w:t>
      </w:r>
      <w:r w:rsidR="009D57E9">
        <w:rPr>
          <w:rFonts w:ascii="Times New Roman" w:hAnsi="Times New Roman" w:cs="Times New Roman"/>
          <w:sz w:val="24"/>
          <w:szCs w:val="24"/>
          <w:u w:val="single"/>
        </w:rPr>
        <w:t xml:space="preserve"> </w:t>
      </w:r>
      <w:r w:rsidRPr="0049561C">
        <w:rPr>
          <w:rFonts w:ascii="Times New Roman" w:hAnsi="Times New Roman" w:cs="Times New Roman"/>
          <w:sz w:val="24"/>
          <w:szCs w:val="24"/>
          <w:u w:val="single"/>
        </w:rPr>
        <w:t xml:space="preserve">  </w:t>
      </w:r>
      <w:r w:rsidRPr="0049561C">
        <w:rPr>
          <w:rFonts w:ascii="Times New Roman" w:hAnsi="Times New Roman" w:cs="Times New Roman"/>
          <w:sz w:val="24"/>
          <w:szCs w:val="24"/>
        </w:rPr>
        <w:t xml:space="preserve">» </w:t>
      </w:r>
      <w:r w:rsidR="009D57E9">
        <w:rPr>
          <w:rFonts w:ascii="Times New Roman" w:hAnsi="Times New Roman" w:cs="Times New Roman"/>
          <w:sz w:val="24"/>
          <w:szCs w:val="24"/>
          <w:u w:val="single"/>
        </w:rPr>
        <w:t xml:space="preserve">                    </w:t>
      </w:r>
      <w:r w:rsidRPr="0049561C">
        <w:rPr>
          <w:rFonts w:ascii="Times New Roman" w:hAnsi="Times New Roman" w:cs="Times New Roman"/>
          <w:sz w:val="24"/>
          <w:szCs w:val="24"/>
          <w:u w:val="single"/>
        </w:rPr>
        <w:t xml:space="preserve">  2017г.</w:t>
      </w:r>
    </w:p>
    <w:p w:rsidR="00DF36AD" w:rsidRPr="0049561C" w:rsidRDefault="00DF36AD" w:rsidP="00DF36AD">
      <w:pPr>
        <w:spacing w:after="0"/>
        <w:jc w:val="both"/>
        <w:rPr>
          <w:rFonts w:ascii="Times New Roman" w:hAnsi="Times New Roman" w:cs="Times New Roman"/>
          <w:sz w:val="24"/>
          <w:szCs w:val="24"/>
        </w:rPr>
      </w:pPr>
    </w:p>
    <w:p w:rsidR="00DF36AD" w:rsidRPr="0049561C" w:rsidRDefault="00DF36AD" w:rsidP="00DF36AD">
      <w:pPr>
        <w:spacing w:after="0"/>
        <w:jc w:val="both"/>
        <w:rPr>
          <w:rFonts w:ascii="Times New Roman" w:hAnsi="Times New Roman" w:cs="Times New Roman"/>
          <w:sz w:val="24"/>
          <w:szCs w:val="24"/>
        </w:rPr>
      </w:pPr>
    </w:p>
    <w:p w:rsidR="00DF36AD" w:rsidRPr="0049561C" w:rsidRDefault="00DF36AD" w:rsidP="00DF36AD">
      <w:pPr>
        <w:jc w:val="both"/>
        <w:rPr>
          <w:rFonts w:ascii="Times New Roman" w:hAnsi="Times New Roman" w:cs="Times New Roman"/>
          <w:sz w:val="24"/>
          <w:szCs w:val="24"/>
        </w:rPr>
      </w:pPr>
    </w:p>
    <w:p w:rsidR="00DF36AD" w:rsidRPr="0049561C" w:rsidRDefault="00DF36AD" w:rsidP="00DF36AD">
      <w:pPr>
        <w:spacing w:after="0"/>
        <w:jc w:val="center"/>
        <w:rPr>
          <w:rFonts w:ascii="Times New Roman" w:hAnsi="Times New Roman" w:cs="Times New Roman"/>
          <w:b/>
          <w:bCs/>
          <w:sz w:val="24"/>
          <w:szCs w:val="24"/>
        </w:rPr>
      </w:pPr>
      <w:r w:rsidRPr="0049561C">
        <w:rPr>
          <w:rFonts w:ascii="Times New Roman" w:hAnsi="Times New Roman" w:cs="Times New Roman"/>
          <w:b/>
          <w:bCs/>
          <w:sz w:val="24"/>
          <w:szCs w:val="24"/>
        </w:rPr>
        <w:t>ПОЛОЖЕНИЕ</w:t>
      </w:r>
    </w:p>
    <w:p w:rsidR="00DF36AD" w:rsidRPr="0049561C" w:rsidRDefault="00DF36AD" w:rsidP="00DF36AD">
      <w:pPr>
        <w:spacing w:after="0"/>
        <w:jc w:val="center"/>
        <w:rPr>
          <w:rFonts w:ascii="Times New Roman" w:hAnsi="Times New Roman" w:cs="Times New Roman"/>
          <w:b/>
          <w:bCs/>
          <w:sz w:val="24"/>
          <w:szCs w:val="24"/>
        </w:rPr>
      </w:pPr>
      <w:r w:rsidRPr="0049561C">
        <w:rPr>
          <w:rFonts w:ascii="Times New Roman" w:hAnsi="Times New Roman" w:cs="Times New Roman"/>
          <w:b/>
          <w:bCs/>
          <w:sz w:val="24"/>
          <w:szCs w:val="24"/>
        </w:rPr>
        <w:t>О системе оплаты труда работников</w:t>
      </w:r>
    </w:p>
    <w:p w:rsidR="00DF36AD" w:rsidRPr="0049561C" w:rsidRDefault="00DF36AD" w:rsidP="00DF36AD">
      <w:pPr>
        <w:spacing w:after="0"/>
        <w:jc w:val="center"/>
        <w:rPr>
          <w:rFonts w:ascii="Times New Roman" w:hAnsi="Times New Roman" w:cs="Times New Roman"/>
          <w:b/>
          <w:bCs/>
          <w:sz w:val="24"/>
          <w:szCs w:val="24"/>
        </w:rPr>
      </w:pPr>
      <w:r w:rsidRPr="0049561C">
        <w:rPr>
          <w:rFonts w:ascii="Times New Roman" w:hAnsi="Times New Roman" w:cs="Times New Roman"/>
          <w:b/>
          <w:bCs/>
          <w:sz w:val="24"/>
          <w:szCs w:val="24"/>
        </w:rPr>
        <w:t>МБУ «</w:t>
      </w:r>
      <w:proofErr w:type="spellStart"/>
      <w:r w:rsidRPr="0049561C">
        <w:rPr>
          <w:rFonts w:ascii="Times New Roman" w:hAnsi="Times New Roman" w:cs="Times New Roman"/>
          <w:b/>
          <w:bCs/>
          <w:sz w:val="24"/>
          <w:szCs w:val="24"/>
        </w:rPr>
        <w:t>Бокситогорский</w:t>
      </w:r>
      <w:proofErr w:type="spellEnd"/>
      <w:r w:rsidRPr="0049561C">
        <w:rPr>
          <w:rFonts w:ascii="Times New Roman" w:hAnsi="Times New Roman" w:cs="Times New Roman"/>
          <w:b/>
          <w:bCs/>
          <w:sz w:val="24"/>
          <w:szCs w:val="24"/>
        </w:rPr>
        <w:t xml:space="preserve"> </w:t>
      </w:r>
      <w:proofErr w:type="spellStart"/>
      <w:r w:rsidRPr="0049561C">
        <w:rPr>
          <w:rFonts w:ascii="Times New Roman" w:hAnsi="Times New Roman" w:cs="Times New Roman"/>
          <w:b/>
          <w:bCs/>
          <w:sz w:val="24"/>
          <w:szCs w:val="24"/>
        </w:rPr>
        <w:t>межпоселенческий</w:t>
      </w:r>
      <w:proofErr w:type="spellEnd"/>
      <w:r w:rsidRPr="0049561C">
        <w:rPr>
          <w:rFonts w:ascii="Times New Roman" w:hAnsi="Times New Roman" w:cs="Times New Roman"/>
          <w:b/>
          <w:bCs/>
          <w:sz w:val="24"/>
          <w:szCs w:val="24"/>
        </w:rPr>
        <w:t xml:space="preserve"> культурно-методический центр»</w:t>
      </w:r>
    </w:p>
    <w:p w:rsidR="00DF36AD" w:rsidRPr="0049561C" w:rsidRDefault="00DF36AD" w:rsidP="00DF36AD">
      <w:pPr>
        <w:spacing w:after="0"/>
        <w:jc w:val="center"/>
        <w:rPr>
          <w:rFonts w:ascii="Times New Roman" w:hAnsi="Times New Roman" w:cs="Times New Roman"/>
          <w:b/>
          <w:bCs/>
          <w:sz w:val="24"/>
          <w:szCs w:val="24"/>
        </w:rPr>
      </w:pPr>
    </w:p>
    <w:p w:rsidR="00DF36AD" w:rsidRPr="0049561C" w:rsidRDefault="00DF36AD" w:rsidP="00DF36AD">
      <w:pPr>
        <w:jc w:val="both"/>
        <w:rPr>
          <w:rFonts w:ascii="Times New Roman" w:hAnsi="Times New Roman" w:cs="Times New Roman"/>
          <w:b/>
          <w:bCs/>
          <w:sz w:val="24"/>
          <w:szCs w:val="24"/>
        </w:rPr>
      </w:pPr>
    </w:p>
    <w:p w:rsidR="00DF36AD" w:rsidRPr="0049561C" w:rsidRDefault="00DF36AD" w:rsidP="00DF36AD">
      <w:pPr>
        <w:numPr>
          <w:ilvl w:val="0"/>
          <w:numId w:val="1"/>
        </w:numPr>
        <w:spacing w:after="0" w:line="240" w:lineRule="auto"/>
        <w:jc w:val="center"/>
        <w:rPr>
          <w:rFonts w:ascii="Times New Roman" w:hAnsi="Times New Roman" w:cs="Times New Roman"/>
          <w:b/>
          <w:bCs/>
          <w:sz w:val="24"/>
          <w:szCs w:val="24"/>
        </w:rPr>
      </w:pPr>
      <w:r w:rsidRPr="0049561C">
        <w:rPr>
          <w:rFonts w:ascii="Times New Roman" w:hAnsi="Times New Roman" w:cs="Times New Roman"/>
          <w:b/>
          <w:bCs/>
          <w:sz w:val="24"/>
          <w:szCs w:val="24"/>
        </w:rPr>
        <w:t>ОБЩИЕ ПОЛОЖЕНИЯ</w:t>
      </w:r>
    </w:p>
    <w:p w:rsidR="00DF36AD" w:rsidRPr="0049561C" w:rsidRDefault="00DF36AD" w:rsidP="00DF36AD">
      <w:pPr>
        <w:spacing w:after="0" w:line="240" w:lineRule="auto"/>
        <w:ind w:left="1080"/>
        <w:jc w:val="both"/>
        <w:rPr>
          <w:rFonts w:ascii="Times New Roman" w:hAnsi="Times New Roman" w:cs="Times New Roman"/>
          <w:b/>
          <w:bCs/>
          <w:sz w:val="24"/>
          <w:szCs w:val="24"/>
        </w:rPr>
      </w:pPr>
    </w:p>
    <w:p w:rsidR="00DF36AD" w:rsidRDefault="00DF36AD" w:rsidP="00DF36AD">
      <w:pPr>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1.1 </w:t>
      </w:r>
      <w:r w:rsidR="003E4D6C">
        <w:rPr>
          <w:rFonts w:ascii="Times New Roman" w:hAnsi="Times New Roman" w:cs="Times New Roman"/>
          <w:sz w:val="24"/>
          <w:szCs w:val="24"/>
        </w:rPr>
        <w:t>П</w:t>
      </w:r>
      <w:r w:rsidRPr="0049561C">
        <w:rPr>
          <w:rFonts w:ascii="Times New Roman" w:hAnsi="Times New Roman" w:cs="Times New Roman"/>
          <w:sz w:val="24"/>
          <w:szCs w:val="24"/>
        </w:rPr>
        <w:t xml:space="preserve">оложение </w:t>
      </w:r>
      <w:r w:rsidR="003E4D6C">
        <w:rPr>
          <w:rFonts w:ascii="Times New Roman" w:hAnsi="Times New Roman" w:cs="Times New Roman"/>
          <w:sz w:val="24"/>
          <w:szCs w:val="24"/>
        </w:rPr>
        <w:t>о системе оплаты труда работников МБУ «</w:t>
      </w:r>
      <w:proofErr w:type="spellStart"/>
      <w:r w:rsidR="003E4D6C">
        <w:rPr>
          <w:rFonts w:ascii="Times New Roman" w:hAnsi="Times New Roman" w:cs="Times New Roman"/>
          <w:sz w:val="24"/>
          <w:szCs w:val="24"/>
        </w:rPr>
        <w:t>Бокситогорский</w:t>
      </w:r>
      <w:proofErr w:type="spellEnd"/>
      <w:r w:rsidR="003E4D6C">
        <w:rPr>
          <w:rFonts w:ascii="Times New Roman" w:hAnsi="Times New Roman" w:cs="Times New Roman"/>
          <w:sz w:val="24"/>
          <w:szCs w:val="24"/>
        </w:rPr>
        <w:t xml:space="preserve"> </w:t>
      </w:r>
      <w:proofErr w:type="spellStart"/>
      <w:r w:rsidR="003E4D6C">
        <w:rPr>
          <w:rFonts w:ascii="Times New Roman" w:hAnsi="Times New Roman" w:cs="Times New Roman"/>
          <w:sz w:val="24"/>
          <w:szCs w:val="24"/>
        </w:rPr>
        <w:t>межпоселенческий</w:t>
      </w:r>
      <w:proofErr w:type="spellEnd"/>
      <w:r w:rsidR="003E4D6C">
        <w:rPr>
          <w:rFonts w:ascii="Times New Roman" w:hAnsi="Times New Roman" w:cs="Times New Roman"/>
          <w:sz w:val="24"/>
          <w:szCs w:val="24"/>
        </w:rPr>
        <w:t xml:space="preserve"> культурно-методический центр» (далее – Положение) </w:t>
      </w:r>
      <w:r w:rsidRPr="0049561C">
        <w:rPr>
          <w:rFonts w:ascii="Times New Roman" w:hAnsi="Times New Roman" w:cs="Times New Roman"/>
          <w:sz w:val="24"/>
          <w:szCs w:val="24"/>
        </w:rPr>
        <w:t>разработано в целях совершенствования  системы оплаты труда работников</w:t>
      </w:r>
      <w:r w:rsidRPr="0049561C">
        <w:rPr>
          <w:rFonts w:ascii="Times New Roman" w:hAnsi="Times New Roman" w:cs="Times New Roman"/>
          <w:b/>
          <w:bCs/>
          <w:sz w:val="24"/>
          <w:szCs w:val="24"/>
        </w:rPr>
        <w:t xml:space="preserve"> </w:t>
      </w:r>
      <w:r w:rsidRPr="0049561C">
        <w:rPr>
          <w:rFonts w:ascii="Times New Roman" w:hAnsi="Times New Roman" w:cs="Times New Roman"/>
          <w:bCs/>
          <w:sz w:val="24"/>
          <w:szCs w:val="24"/>
        </w:rPr>
        <w:t>МБУ «</w:t>
      </w:r>
      <w:proofErr w:type="spellStart"/>
      <w:r w:rsidRPr="0049561C">
        <w:rPr>
          <w:rFonts w:ascii="Times New Roman" w:hAnsi="Times New Roman" w:cs="Times New Roman"/>
          <w:bCs/>
          <w:sz w:val="24"/>
          <w:szCs w:val="24"/>
        </w:rPr>
        <w:t>Бокситогорский</w:t>
      </w:r>
      <w:proofErr w:type="spellEnd"/>
      <w:r w:rsidRPr="0049561C">
        <w:rPr>
          <w:rFonts w:ascii="Times New Roman" w:hAnsi="Times New Roman" w:cs="Times New Roman"/>
          <w:bCs/>
          <w:sz w:val="24"/>
          <w:szCs w:val="24"/>
        </w:rPr>
        <w:t xml:space="preserve"> </w:t>
      </w:r>
      <w:proofErr w:type="spellStart"/>
      <w:r w:rsidRPr="0049561C">
        <w:rPr>
          <w:rFonts w:ascii="Times New Roman" w:hAnsi="Times New Roman" w:cs="Times New Roman"/>
          <w:bCs/>
          <w:sz w:val="24"/>
          <w:szCs w:val="24"/>
        </w:rPr>
        <w:t>межпоселенческий</w:t>
      </w:r>
      <w:proofErr w:type="spellEnd"/>
      <w:r w:rsidRPr="0049561C">
        <w:rPr>
          <w:rFonts w:ascii="Times New Roman" w:hAnsi="Times New Roman" w:cs="Times New Roman"/>
          <w:bCs/>
          <w:sz w:val="24"/>
          <w:szCs w:val="24"/>
        </w:rPr>
        <w:t xml:space="preserve"> культурно-методический центр» в соответствии с постановлением Правительства Ленинградской обла</w:t>
      </w:r>
      <w:r w:rsidR="00C465D7">
        <w:rPr>
          <w:rFonts w:ascii="Times New Roman" w:hAnsi="Times New Roman" w:cs="Times New Roman"/>
          <w:bCs/>
          <w:sz w:val="24"/>
          <w:szCs w:val="24"/>
        </w:rPr>
        <w:t>сти от 15 июня 2011 года  № 173 «</w:t>
      </w:r>
      <w:r w:rsidRPr="0049561C">
        <w:rPr>
          <w:rFonts w:ascii="Times New Roman" w:hAnsi="Times New Roman" w:cs="Times New Roman"/>
          <w:bCs/>
          <w:sz w:val="24"/>
          <w:szCs w:val="24"/>
        </w:rPr>
        <w:t>Об утверждении положения о системах оплаты труда в государственных бюджетных учреждениях Ленинградской области  и государственных казённых учреждениях Ленинградской области по</w:t>
      </w:r>
      <w:proofErr w:type="gramEnd"/>
      <w:r w:rsidRPr="0049561C">
        <w:rPr>
          <w:rFonts w:ascii="Times New Roman" w:hAnsi="Times New Roman" w:cs="Times New Roman"/>
          <w:bCs/>
          <w:sz w:val="24"/>
          <w:szCs w:val="24"/>
        </w:rPr>
        <w:t xml:space="preserve"> видам экономической деятельности», постановлением администрации </w:t>
      </w:r>
      <w:proofErr w:type="spellStart"/>
      <w:r w:rsidRPr="0049561C">
        <w:rPr>
          <w:rFonts w:ascii="Times New Roman" w:hAnsi="Times New Roman" w:cs="Times New Roman"/>
          <w:bCs/>
          <w:sz w:val="24"/>
          <w:szCs w:val="24"/>
        </w:rPr>
        <w:t>Бокситогорского</w:t>
      </w:r>
      <w:proofErr w:type="spellEnd"/>
      <w:r w:rsidRPr="0049561C">
        <w:rPr>
          <w:rFonts w:ascii="Times New Roman" w:hAnsi="Times New Roman" w:cs="Times New Roman"/>
          <w:bCs/>
          <w:sz w:val="24"/>
          <w:szCs w:val="24"/>
        </w:rPr>
        <w:t xml:space="preserve"> муниципального района о</w:t>
      </w:r>
      <w:r w:rsidR="00C465D7">
        <w:rPr>
          <w:rFonts w:ascii="Times New Roman" w:hAnsi="Times New Roman" w:cs="Times New Roman"/>
          <w:bCs/>
          <w:sz w:val="24"/>
          <w:szCs w:val="24"/>
        </w:rPr>
        <w:t>т 14 октября 2014 года № 1314 «</w:t>
      </w:r>
      <w:r w:rsidRPr="0049561C">
        <w:rPr>
          <w:rFonts w:ascii="Times New Roman" w:hAnsi="Times New Roman" w:cs="Times New Roman"/>
          <w:bCs/>
          <w:sz w:val="24"/>
          <w:szCs w:val="24"/>
        </w:rPr>
        <w:t xml:space="preserve">Об утверждении новой редакции Положения о системах оплаты труда </w:t>
      </w:r>
      <w:proofErr w:type="gramStart"/>
      <w:r w:rsidRPr="0049561C">
        <w:rPr>
          <w:rFonts w:ascii="Times New Roman" w:hAnsi="Times New Roman" w:cs="Times New Roman"/>
          <w:bCs/>
          <w:sz w:val="24"/>
          <w:szCs w:val="24"/>
        </w:rPr>
        <w:t>в</w:t>
      </w:r>
      <w:proofErr w:type="gramEnd"/>
      <w:r w:rsidRPr="0049561C">
        <w:rPr>
          <w:rFonts w:ascii="Times New Roman" w:hAnsi="Times New Roman" w:cs="Times New Roman"/>
          <w:bCs/>
          <w:sz w:val="24"/>
          <w:szCs w:val="24"/>
        </w:rPr>
        <w:t xml:space="preserve"> муниципальных бюджетных </w:t>
      </w:r>
      <w:proofErr w:type="gramStart"/>
      <w:r w:rsidRPr="0049561C">
        <w:rPr>
          <w:rFonts w:ascii="Times New Roman" w:hAnsi="Times New Roman" w:cs="Times New Roman"/>
          <w:bCs/>
          <w:sz w:val="24"/>
          <w:szCs w:val="24"/>
        </w:rPr>
        <w:t>учреждениях</w:t>
      </w:r>
      <w:proofErr w:type="gramEnd"/>
      <w:r w:rsidRPr="0049561C">
        <w:rPr>
          <w:rFonts w:ascii="Times New Roman" w:hAnsi="Times New Roman" w:cs="Times New Roman"/>
          <w:bCs/>
          <w:sz w:val="24"/>
          <w:szCs w:val="24"/>
        </w:rPr>
        <w:t xml:space="preserve"> </w:t>
      </w:r>
      <w:proofErr w:type="spellStart"/>
      <w:r w:rsidRPr="0049561C">
        <w:rPr>
          <w:rFonts w:ascii="Times New Roman" w:hAnsi="Times New Roman" w:cs="Times New Roman"/>
          <w:bCs/>
          <w:sz w:val="24"/>
          <w:szCs w:val="24"/>
        </w:rPr>
        <w:t>Бокситогорского</w:t>
      </w:r>
      <w:proofErr w:type="spellEnd"/>
      <w:r w:rsidRPr="0049561C">
        <w:rPr>
          <w:rFonts w:ascii="Times New Roman" w:hAnsi="Times New Roman" w:cs="Times New Roman"/>
          <w:bCs/>
          <w:sz w:val="24"/>
          <w:szCs w:val="24"/>
        </w:rPr>
        <w:t xml:space="preserve"> муниципального района и муниципальных казенных учреждениях </w:t>
      </w:r>
      <w:proofErr w:type="spellStart"/>
      <w:r w:rsidRPr="0049561C">
        <w:rPr>
          <w:rFonts w:ascii="Times New Roman" w:hAnsi="Times New Roman" w:cs="Times New Roman"/>
          <w:bCs/>
          <w:sz w:val="24"/>
          <w:szCs w:val="24"/>
        </w:rPr>
        <w:t>Бокситогорского</w:t>
      </w:r>
      <w:proofErr w:type="spellEnd"/>
      <w:r w:rsidRPr="0049561C">
        <w:rPr>
          <w:rFonts w:ascii="Times New Roman" w:hAnsi="Times New Roman" w:cs="Times New Roman"/>
          <w:bCs/>
          <w:sz w:val="24"/>
          <w:szCs w:val="24"/>
        </w:rPr>
        <w:t xml:space="preserve"> муниципального района по видам экономической деятельности</w:t>
      </w:r>
      <w:r w:rsidR="00C465D7">
        <w:rPr>
          <w:rFonts w:ascii="Times New Roman" w:hAnsi="Times New Roman" w:cs="Times New Roman"/>
          <w:bCs/>
          <w:sz w:val="24"/>
          <w:szCs w:val="24"/>
        </w:rPr>
        <w:t>»</w:t>
      </w:r>
      <w:r w:rsidRPr="0049561C">
        <w:rPr>
          <w:rFonts w:ascii="Times New Roman" w:hAnsi="Times New Roman" w:cs="Times New Roman"/>
          <w:bCs/>
          <w:sz w:val="24"/>
          <w:szCs w:val="24"/>
        </w:rPr>
        <w:t>.</w:t>
      </w:r>
      <w:r>
        <w:rPr>
          <w:rFonts w:ascii="Times New Roman" w:hAnsi="Times New Roman" w:cs="Times New Roman"/>
          <w:bCs/>
          <w:sz w:val="24"/>
          <w:szCs w:val="24"/>
        </w:rPr>
        <w:t xml:space="preserve"> </w:t>
      </w:r>
    </w:p>
    <w:p w:rsidR="00DF36AD" w:rsidRPr="00ED0033" w:rsidRDefault="00DF36AD" w:rsidP="00DF36A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1.2</w:t>
      </w:r>
      <w:r w:rsidRPr="00ED0033">
        <w:rPr>
          <w:rFonts w:ascii="Times New Roman" w:hAnsi="Times New Roman" w:cs="Times New Roman"/>
          <w:bCs/>
          <w:sz w:val="24"/>
          <w:szCs w:val="24"/>
        </w:rPr>
        <w:t xml:space="preserve"> Настоящее положение устанавливает систему отношений в области оплаты труда  между работодателем и работниками МБУ «</w:t>
      </w:r>
      <w:proofErr w:type="spellStart"/>
      <w:r w:rsidRPr="00ED0033">
        <w:rPr>
          <w:rFonts w:ascii="Times New Roman" w:hAnsi="Times New Roman" w:cs="Times New Roman"/>
          <w:bCs/>
          <w:sz w:val="24"/>
          <w:szCs w:val="24"/>
        </w:rPr>
        <w:t>Бокситогорский</w:t>
      </w:r>
      <w:proofErr w:type="spellEnd"/>
      <w:r w:rsidRPr="00ED0033">
        <w:rPr>
          <w:rFonts w:ascii="Times New Roman" w:hAnsi="Times New Roman" w:cs="Times New Roman"/>
          <w:bCs/>
          <w:sz w:val="24"/>
          <w:szCs w:val="24"/>
        </w:rPr>
        <w:t xml:space="preserve"> </w:t>
      </w:r>
      <w:proofErr w:type="spellStart"/>
      <w:r w:rsidRPr="00ED0033">
        <w:rPr>
          <w:rFonts w:ascii="Times New Roman" w:hAnsi="Times New Roman" w:cs="Times New Roman"/>
          <w:bCs/>
          <w:sz w:val="24"/>
          <w:szCs w:val="24"/>
        </w:rPr>
        <w:t>межпоселенческий</w:t>
      </w:r>
      <w:proofErr w:type="spellEnd"/>
      <w:r w:rsidRPr="00ED0033">
        <w:rPr>
          <w:rFonts w:ascii="Times New Roman" w:hAnsi="Times New Roman" w:cs="Times New Roman"/>
          <w:bCs/>
          <w:sz w:val="24"/>
          <w:szCs w:val="24"/>
        </w:rPr>
        <w:t xml:space="preserve"> культурно-методический центр» </w:t>
      </w:r>
      <w:r w:rsidR="00264137">
        <w:rPr>
          <w:rFonts w:ascii="Times New Roman" w:hAnsi="Times New Roman" w:cs="Times New Roman"/>
          <w:bCs/>
          <w:sz w:val="24"/>
          <w:szCs w:val="24"/>
        </w:rPr>
        <w:t>(далее - учреждение</w:t>
      </w:r>
      <w:r w:rsidRPr="00ED0033">
        <w:rPr>
          <w:rFonts w:ascii="Times New Roman" w:hAnsi="Times New Roman" w:cs="Times New Roman"/>
          <w:bCs/>
          <w:sz w:val="24"/>
          <w:szCs w:val="24"/>
        </w:rPr>
        <w:t>)</w:t>
      </w:r>
      <w:r w:rsidR="00264137">
        <w:rPr>
          <w:rFonts w:ascii="Times New Roman" w:hAnsi="Times New Roman" w:cs="Times New Roman"/>
          <w:bCs/>
          <w:sz w:val="24"/>
          <w:szCs w:val="24"/>
        </w:rPr>
        <w:t>.</w:t>
      </w:r>
    </w:p>
    <w:p w:rsidR="00DF36AD" w:rsidRPr="0049561C" w:rsidRDefault="00DF36AD" w:rsidP="00DF3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9561C">
        <w:rPr>
          <w:rFonts w:ascii="Times New Roman" w:hAnsi="Times New Roman" w:cs="Times New Roman"/>
          <w:sz w:val="24"/>
          <w:szCs w:val="24"/>
        </w:rPr>
        <w:t>Определение размеров должностных окладов по основной должности, а также по должности, занимаемой в порядке совместительства, производится раздельно по каждой должности.</w:t>
      </w:r>
    </w:p>
    <w:p w:rsidR="00DF36AD" w:rsidRPr="0049561C" w:rsidRDefault="00DF36AD" w:rsidP="00DF3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Pr="0049561C">
        <w:rPr>
          <w:rFonts w:ascii="Times New Roman" w:hAnsi="Times New Roman" w:cs="Times New Roman"/>
          <w:sz w:val="24"/>
          <w:szCs w:val="24"/>
        </w:rPr>
        <w:t>Условия оплаты труда, включая размеры должностных окладов, размеры компенсационных выплат, перечень стимулирующих выплат, в том числе размеры персональных надбавок, являются обязательными для включения в трудовой договор.</w:t>
      </w:r>
    </w:p>
    <w:p w:rsidR="00DF36AD" w:rsidRPr="0049561C" w:rsidRDefault="00DF36AD" w:rsidP="00DF36AD">
      <w:pPr>
        <w:ind w:left="360"/>
        <w:jc w:val="both"/>
        <w:rPr>
          <w:rFonts w:ascii="Times New Roman" w:hAnsi="Times New Roman" w:cs="Times New Roman"/>
          <w:sz w:val="24"/>
          <w:szCs w:val="24"/>
        </w:rPr>
      </w:pPr>
    </w:p>
    <w:p w:rsidR="00DF36AD" w:rsidRPr="0049561C" w:rsidRDefault="00DF36AD" w:rsidP="00DF36AD">
      <w:pPr>
        <w:numPr>
          <w:ilvl w:val="0"/>
          <w:numId w:val="1"/>
        </w:numPr>
        <w:spacing w:after="0" w:line="240" w:lineRule="auto"/>
        <w:jc w:val="center"/>
        <w:rPr>
          <w:rFonts w:ascii="Times New Roman" w:hAnsi="Times New Roman" w:cs="Times New Roman"/>
          <w:b/>
          <w:bCs/>
          <w:sz w:val="24"/>
          <w:szCs w:val="24"/>
        </w:rPr>
      </w:pPr>
      <w:r w:rsidRPr="0049561C">
        <w:rPr>
          <w:rFonts w:ascii="Times New Roman" w:hAnsi="Times New Roman" w:cs="Times New Roman"/>
          <w:b/>
          <w:bCs/>
          <w:sz w:val="24"/>
          <w:szCs w:val="24"/>
        </w:rPr>
        <w:t>СИСТЕМА ОПЛАТЫ ТРУДА</w:t>
      </w:r>
    </w:p>
    <w:p w:rsidR="00DF36AD" w:rsidRPr="0049561C" w:rsidRDefault="00DF36AD" w:rsidP="00DF36AD">
      <w:pPr>
        <w:spacing w:line="240" w:lineRule="auto"/>
        <w:ind w:left="360"/>
        <w:jc w:val="center"/>
        <w:rPr>
          <w:rFonts w:ascii="Times New Roman" w:hAnsi="Times New Roman" w:cs="Times New Roman"/>
          <w:b/>
          <w:bCs/>
          <w:sz w:val="24"/>
          <w:szCs w:val="24"/>
        </w:rPr>
      </w:pPr>
    </w:p>
    <w:p w:rsidR="00DF36AD"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2.1. Для оформления структуры, штатного состава и штатной численности учреждения руководитель учреждения утверждает штатное расписание и его изменения.</w:t>
      </w:r>
    </w:p>
    <w:p w:rsidR="00DF36AD" w:rsidRDefault="00DF36AD" w:rsidP="00DF36AD">
      <w:pPr>
        <w:spacing w:after="0" w:line="240" w:lineRule="auto"/>
        <w:jc w:val="both"/>
        <w:rPr>
          <w:rFonts w:ascii="Times New Roman" w:hAnsi="Times New Roman" w:cs="Times New Roman"/>
          <w:sz w:val="24"/>
          <w:szCs w:val="24"/>
        </w:rPr>
      </w:pPr>
    </w:p>
    <w:p w:rsidR="00DF36AD" w:rsidRPr="0049561C"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2.</w:t>
      </w:r>
      <w:r>
        <w:rPr>
          <w:rFonts w:ascii="Times New Roman" w:hAnsi="Times New Roman" w:cs="Times New Roman"/>
          <w:sz w:val="24"/>
          <w:szCs w:val="24"/>
        </w:rPr>
        <w:t>2</w:t>
      </w:r>
      <w:r w:rsidRPr="0049561C">
        <w:rPr>
          <w:rFonts w:ascii="Times New Roman" w:hAnsi="Times New Roman" w:cs="Times New Roman"/>
          <w:sz w:val="24"/>
          <w:szCs w:val="24"/>
        </w:rPr>
        <w:t>. Для проведения работы по определению должностных окладов заработной платы работников, а также размеров доплат к должностным окладам приказом руководителя учреждения создается постоянно действующая тарификационная комиссия из числа сотрудников.</w:t>
      </w:r>
    </w:p>
    <w:p w:rsidR="00DF36AD" w:rsidRPr="0049561C" w:rsidRDefault="00DF36AD" w:rsidP="00DF36AD">
      <w:pPr>
        <w:spacing w:after="0" w:line="240" w:lineRule="auto"/>
        <w:ind w:left="1080"/>
        <w:jc w:val="both"/>
        <w:rPr>
          <w:rFonts w:ascii="Times New Roman" w:hAnsi="Times New Roman" w:cs="Times New Roman"/>
          <w:sz w:val="24"/>
          <w:szCs w:val="24"/>
        </w:rPr>
      </w:pPr>
    </w:p>
    <w:p w:rsidR="00DF36AD" w:rsidRPr="0049561C"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2.</w:t>
      </w:r>
      <w:r>
        <w:rPr>
          <w:rFonts w:ascii="Times New Roman" w:hAnsi="Times New Roman" w:cs="Times New Roman"/>
          <w:sz w:val="24"/>
          <w:szCs w:val="24"/>
        </w:rPr>
        <w:t>2</w:t>
      </w:r>
      <w:r w:rsidRPr="0049561C">
        <w:rPr>
          <w:rFonts w:ascii="Times New Roman" w:hAnsi="Times New Roman" w:cs="Times New Roman"/>
          <w:sz w:val="24"/>
          <w:szCs w:val="24"/>
        </w:rPr>
        <w:t>.</w:t>
      </w:r>
      <w:r>
        <w:rPr>
          <w:rFonts w:ascii="Times New Roman" w:hAnsi="Times New Roman" w:cs="Times New Roman"/>
          <w:sz w:val="24"/>
          <w:szCs w:val="24"/>
        </w:rPr>
        <w:t>1</w:t>
      </w:r>
      <w:r w:rsidRPr="0049561C">
        <w:rPr>
          <w:rFonts w:ascii="Times New Roman" w:hAnsi="Times New Roman" w:cs="Times New Roman"/>
          <w:sz w:val="24"/>
          <w:szCs w:val="24"/>
        </w:rPr>
        <w:t>. В состав тарификационной комиссии могут быть включены главный бухгалтер, а также другие лица, привлекаемые руководителем учреждения к работе по тарификации.</w:t>
      </w:r>
    </w:p>
    <w:p w:rsidR="00DF36AD" w:rsidRPr="0049561C" w:rsidRDefault="00DF36AD" w:rsidP="00DF36AD">
      <w:pPr>
        <w:spacing w:after="0" w:line="240" w:lineRule="auto"/>
        <w:ind w:firstLine="720"/>
        <w:jc w:val="both"/>
        <w:rPr>
          <w:rFonts w:ascii="Times New Roman" w:hAnsi="Times New Roman" w:cs="Times New Roman"/>
          <w:sz w:val="24"/>
          <w:szCs w:val="24"/>
        </w:rPr>
      </w:pPr>
    </w:p>
    <w:p w:rsidR="00DF36AD" w:rsidRPr="0049561C"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2.</w:t>
      </w:r>
      <w:r>
        <w:rPr>
          <w:rFonts w:ascii="Times New Roman" w:hAnsi="Times New Roman" w:cs="Times New Roman"/>
          <w:sz w:val="24"/>
          <w:szCs w:val="24"/>
        </w:rPr>
        <w:t>2</w:t>
      </w:r>
      <w:r w:rsidRPr="0049561C">
        <w:rPr>
          <w:rFonts w:ascii="Times New Roman" w:hAnsi="Times New Roman" w:cs="Times New Roman"/>
          <w:sz w:val="24"/>
          <w:szCs w:val="24"/>
        </w:rPr>
        <w:t>.</w:t>
      </w:r>
      <w:r>
        <w:rPr>
          <w:rFonts w:ascii="Times New Roman" w:hAnsi="Times New Roman" w:cs="Times New Roman"/>
          <w:sz w:val="24"/>
          <w:szCs w:val="24"/>
        </w:rPr>
        <w:t>2</w:t>
      </w:r>
      <w:r w:rsidRPr="0049561C">
        <w:rPr>
          <w:rFonts w:ascii="Times New Roman" w:hAnsi="Times New Roman" w:cs="Times New Roman"/>
          <w:sz w:val="24"/>
          <w:szCs w:val="24"/>
        </w:rPr>
        <w:t>. Председателем тарификационной комиссии является руководитель учреждения.</w:t>
      </w:r>
    </w:p>
    <w:p w:rsidR="00DF36AD" w:rsidRPr="0049561C" w:rsidRDefault="00DF36AD" w:rsidP="00DF36AD">
      <w:pPr>
        <w:spacing w:after="0" w:line="240" w:lineRule="auto"/>
        <w:ind w:firstLine="720"/>
        <w:jc w:val="both"/>
        <w:rPr>
          <w:rFonts w:ascii="Times New Roman" w:hAnsi="Times New Roman" w:cs="Times New Roman"/>
          <w:sz w:val="24"/>
          <w:szCs w:val="24"/>
        </w:rPr>
      </w:pPr>
    </w:p>
    <w:p w:rsidR="00DF36AD" w:rsidRPr="0049561C"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2.</w:t>
      </w:r>
      <w:r>
        <w:rPr>
          <w:rFonts w:ascii="Times New Roman" w:hAnsi="Times New Roman" w:cs="Times New Roman"/>
          <w:sz w:val="24"/>
          <w:szCs w:val="24"/>
        </w:rPr>
        <w:t>2</w:t>
      </w:r>
      <w:r w:rsidRPr="0049561C">
        <w:rPr>
          <w:rFonts w:ascii="Times New Roman" w:hAnsi="Times New Roman" w:cs="Times New Roman"/>
          <w:sz w:val="24"/>
          <w:szCs w:val="24"/>
        </w:rPr>
        <w:t>.</w:t>
      </w:r>
      <w:r>
        <w:rPr>
          <w:rFonts w:ascii="Times New Roman" w:hAnsi="Times New Roman" w:cs="Times New Roman"/>
          <w:sz w:val="24"/>
          <w:szCs w:val="24"/>
        </w:rPr>
        <w:t>3</w:t>
      </w:r>
      <w:r w:rsidRPr="0049561C">
        <w:rPr>
          <w:rFonts w:ascii="Times New Roman" w:hAnsi="Times New Roman" w:cs="Times New Roman"/>
          <w:sz w:val="24"/>
          <w:szCs w:val="24"/>
        </w:rPr>
        <w:t>. Тарификационная комиссия в своей работе руководствуется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по установленной форме. Результаты своей работы тарификационная комиссия оформляет протоколом.</w:t>
      </w:r>
    </w:p>
    <w:p w:rsidR="00DF36AD" w:rsidRPr="0049561C" w:rsidRDefault="00DF36AD" w:rsidP="00DF36AD">
      <w:pPr>
        <w:spacing w:after="0" w:line="240" w:lineRule="auto"/>
        <w:ind w:firstLine="720"/>
        <w:jc w:val="both"/>
        <w:rPr>
          <w:rFonts w:ascii="Times New Roman" w:hAnsi="Times New Roman" w:cs="Times New Roman"/>
          <w:sz w:val="24"/>
          <w:szCs w:val="24"/>
        </w:rPr>
      </w:pPr>
    </w:p>
    <w:p w:rsidR="00DF36AD" w:rsidRPr="0049561C"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2.</w:t>
      </w:r>
      <w:r>
        <w:rPr>
          <w:rFonts w:ascii="Times New Roman" w:hAnsi="Times New Roman" w:cs="Times New Roman"/>
          <w:sz w:val="24"/>
          <w:szCs w:val="24"/>
        </w:rPr>
        <w:t>2</w:t>
      </w:r>
      <w:r w:rsidRPr="0049561C">
        <w:rPr>
          <w:rFonts w:ascii="Times New Roman" w:hAnsi="Times New Roman" w:cs="Times New Roman"/>
          <w:sz w:val="24"/>
          <w:szCs w:val="24"/>
        </w:rPr>
        <w:t>.</w:t>
      </w:r>
      <w:r>
        <w:rPr>
          <w:rFonts w:ascii="Times New Roman" w:hAnsi="Times New Roman" w:cs="Times New Roman"/>
          <w:sz w:val="24"/>
          <w:szCs w:val="24"/>
        </w:rPr>
        <w:t>4</w:t>
      </w:r>
      <w:r w:rsidRPr="0049561C">
        <w:rPr>
          <w:rFonts w:ascii="Times New Roman" w:hAnsi="Times New Roman" w:cs="Times New Roman"/>
          <w:sz w:val="24"/>
          <w:szCs w:val="24"/>
        </w:rPr>
        <w:t>. Тарификационный список составляется ежегодно по состоянию на 1 января и заверяется всеми членами тарификационной комиссии.</w:t>
      </w:r>
    </w:p>
    <w:p w:rsidR="00DF36AD" w:rsidRPr="0049561C" w:rsidRDefault="00DF36AD" w:rsidP="00DF36AD">
      <w:pPr>
        <w:spacing w:after="0" w:line="240" w:lineRule="auto"/>
        <w:ind w:firstLine="720"/>
        <w:jc w:val="both"/>
        <w:rPr>
          <w:rFonts w:ascii="Times New Roman" w:hAnsi="Times New Roman" w:cs="Times New Roman"/>
          <w:sz w:val="24"/>
          <w:szCs w:val="24"/>
        </w:rPr>
      </w:pPr>
    </w:p>
    <w:p w:rsidR="00DF36AD" w:rsidRPr="0049561C"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2.</w:t>
      </w:r>
      <w:r>
        <w:rPr>
          <w:rFonts w:ascii="Times New Roman" w:hAnsi="Times New Roman" w:cs="Times New Roman"/>
          <w:sz w:val="24"/>
          <w:szCs w:val="24"/>
        </w:rPr>
        <w:t>2</w:t>
      </w:r>
      <w:r w:rsidRPr="0049561C">
        <w:rPr>
          <w:rFonts w:ascii="Times New Roman" w:hAnsi="Times New Roman" w:cs="Times New Roman"/>
          <w:sz w:val="24"/>
          <w:szCs w:val="24"/>
        </w:rPr>
        <w:t>.</w:t>
      </w:r>
      <w:r>
        <w:rPr>
          <w:rFonts w:ascii="Times New Roman" w:hAnsi="Times New Roman" w:cs="Times New Roman"/>
          <w:sz w:val="24"/>
          <w:szCs w:val="24"/>
        </w:rPr>
        <w:t>5</w:t>
      </w:r>
      <w:r w:rsidRPr="0049561C">
        <w:rPr>
          <w:rFonts w:ascii="Times New Roman" w:hAnsi="Times New Roman" w:cs="Times New Roman"/>
          <w:sz w:val="24"/>
          <w:szCs w:val="24"/>
        </w:rPr>
        <w:t>.  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w:t>
      </w:r>
    </w:p>
    <w:p w:rsidR="00DF36AD" w:rsidRPr="0049561C" w:rsidRDefault="00DF36AD" w:rsidP="00DF36AD">
      <w:pPr>
        <w:spacing w:after="0" w:line="240" w:lineRule="auto"/>
        <w:ind w:firstLine="720"/>
        <w:jc w:val="both"/>
        <w:rPr>
          <w:rFonts w:ascii="Times New Roman" w:hAnsi="Times New Roman" w:cs="Times New Roman"/>
          <w:sz w:val="24"/>
          <w:szCs w:val="24"/>
        </w:rPr>
      </w:pPr>
    </w:p>
    <w:p w:rsidR="00DF36AD" w:rsidRPr="0049561C"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2.</w:t>
      </w:r>
      <w:r>
        <w:rPr>
          <w:rFonts w:ascii="Times New Roman" w:hAnsi="Times New Roman" w:cs="Times New Roman"/>
          <w:sz w:val="24"/>
          <w:szCs w:val="24"/>
        </w:rPr>
        <w:t>2</w:t>
      </w:r>
      <w:r w:rsidRPr="0049561C">
        <w:rPr>
          <w:rFonts w:ascii="Times New Roman" w:hAnsi="Times New Roman" w:cs="Times New Roman"/>
          <w:sz w:val="24"/>
          <w:szCs w:val="24"/>
        </w:rPr>
        <w:t>.</w:t>
      </w:r>
      <w:r>
        <w:rPr>
          <w:rFonts w:ascii="Times New Roman" w:hAnsi="Times New Roman" w:cs="Times New Roman"/>
          <w:sz w:val="24"/>
          <w:szCs w:val="24"/>
        </w:rPr>
        <w:t>6</w:t>
      </w:r>
      <w:r w:rsidRPr="0049561C">
        <w:rPr>
          <w:rFonts w:ascii="Times New Roman" w:hAnsi="Times New Roman" w:cs="Times New Roman"/>
          <w:sz w:val="24"/>
          <w:szCs w:val="24"/>
        </w:rPr>
        <w:t>.  Тарификация лиц, работающих по совместительству (внутреннему и внешнему), проводится отдельными строками по каждой должности (профессии). Отдельно проводится тарификация руководителя и его заместителей, выполняющих работу по своей специальности в соответствующих подразделениях.</w:t>
      </w:r>
    </w:p>
    <w:p w:rsidR="00DF36AD" w:rsidRPr="0049561C" w:rsidRDefault="00DF36AD" w:rsidP="00DF36AD">
      <w:pPr>
        <w:spacing w:after="0" w:line="240" w:lineRule="auto"/>
        <w:ind w:firstLine="720"/>
        <w:jc w:val="both"/>
        <w:rPr>
          <w:rFonts w:ascii="Times New Roman" w:hAnsi="Times New Roman" w:cs="Times New Roman"/>
          <w:sz w:val="24"/>
          <w:szCs w:val="24"/>
        </w:rPr>
      </w:pPr>
    </w:p>
    <w:p w:rsidR="00DF36AD" w:rsidRPr="0049561C"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2.</w:t>
      </w:r>
      <w:r>
        <w:rPr>
          <w:rFonts w:ascii="Times New Roman" w:hAnsi="Times New Roman" w:cs="Times New Roman"/>
          <w:sz w:val="24"/>
          <w:szCs w:val="24"/>
        </w:rPr>
        <w:t>2</w:t>
      </w:r>
      <w:r w:rsidRPr="0049561C">
        <w:rPr>
          <w:rFonts w:ascii="Times New Roman" w:hAnsi="Times New Roman" w:cs="Times New Roman"/>
          <w:sz w:val="24"/>
          <w:szCs w:val="24"/>
        </w:rPr>
        <w:t>.</w:t>
      </w:r>
      <w:r>
        <w:rPr>
          <w:rFonts w:ascii="Times New Roman" w:hAnsi="Times New Roman" w:cs="Times New Roman"/>
          <w:sz w:val="24"/>
          <w:szCs w:val="24"/>
        </w:rPr>
        <w:t>7</w:t>
      </w:r>
      <w:r w:rsidRPr="0049561C">
        <w:rPr>
          <w:rFonts w:ascii="Times New Roman" w:hAnsi="Times New Roman" w:cs="Times New Roman"/>
          <w:sz w:val="24"/>
          <w:szCs w:val="24"/>
        </w:rPr>
        <w:t>.  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должностям (профессиям рабочих) рассчитывается исходя из средних должностных окладов (ставок заработной платы) по профессиональной квалификационной группе (ПКГ).</w:t>
      </w:r>
    </w:p>
    <w:p w:rsidR="00DF36AD" w:rsidRPr="0049561C" w:rsidRDefault="00DF36AD" w:rsidP="00DF36AD">
      <w:pPr>
        <w:spacing w:after="0" w:line="240" w:lineRule="auto"/>
        <w:ind w:firstLine="720"/>
        <w:jc w:val="both"/>
        <w:rPr>
          <w:rFonts w:ascii="Times New Roman" w:hAnsi="Times New Roman" w:cs="Times New Roman"/>
          <w:sz w:val="24"/>
          <w:szCs w:val="24"/>
        </w:rPr>
      </w:pPr>
    </w:p>
    <w:p w:rsidR="00DF36AD" w:rsidRPr="0049561C"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2.</w:t>
      </w:r>
      <w:r>
        <w:rPr>
          <w:rFonts w:ascii="Times New Roman" w:hAnsi="Times New Roman" w:cs="Times New Roman"/>
          <w:sz w:val="24"/>
          <w:szCs w:val="24"/>
        </w:rPr>
        <w:t>2</w:t>
      </w:r>
      <w:r w:rsidRPr="0049561C">
        <w:rPr>
          <w:rFonts w:ascii="Times New Roman" w:hAnsi="Times New Roman" w:cs="Times New Roman"/>
          <w:sz w:val="24"/>
          <w:szCs w:val="24"/>
        </w:rPr>
        <w:t>.</w:t>
      </w:r>
      <w:r>
        <w:rPr>
          <w:rFonts w:ascii="Times New Roman" w:hAnsi="Times New Roman" w:cs="Times New Roman"/>
          <w:sz w:val="24"/>
          <w:szCs w:val="24"/>
        </w:rPr>
        <w:t>8</w:t>
      </w:r>
      <w:r w:rsidRPr="0049561C">
        <w:rPr>
          <w:rFonts w:ascii="Times New Roman" w:hAnsi="Times New Roman" w:cs="Times New Roman"/>
          <w:sz w:val="24"/>
          <w:szCs w:val="24"/>
        </w:rPr>
        <w:t>. Изменения и дополнения в тарификационный список вносятся соответствующими вкладышами, заверенными членами тарификационной комиссии.</w:t>
      </w:r>
    </w:p>
    <w:p w:rsidR="00DF36AD" w:rsidRPr="0049561C" w:rsidRDefault="00DF36AD" w:rsidP="00DF36AD">
      <w:pPr>
        <w:spacing w:after="0" w:line="240" w:lineRule="auto"/>
        <w:ind w:firstLine="720"/>
        <w:jc w:val="both"/>
        <w:rPr>
          <w:rFonts w:ascii="Times New Roman" w:hAnsi="Times New Roman" w:cs="Times New Roman"/>
          <w:sz w:val="24"/>
          <w:szCs w:val="24"/>
        </w:rPr>
      </w:pPr>
    </w:p>
    <w:p w:rsidR="00DF36AD" w:rsidRPr="0049561C"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2.</w:t>
      </w:r>
      <w:r>
        <w:rPr>
          <w:rFonts w:ascii="Times New Roman" w:hAnsi="Times New Roman" w:cs="Times New Roman"/>
          <w:sz w:val="24"/>
          <w:szCs w:val="24"/>
        </w:rPr>
        <w:t>2</w:t>
      </w:r>
      <w:r w:rsidRPr="0049561C">
        <w:rPr>
          <w:rFonts w:ascii="Times New Roman" w:hAnsi="Times New Roman" w:cs="Times New Roman"/>
          <w:sz w:val="24"/>
          <w:szCs w:val="24"/>
        </w:rPr>
        <w:t>.</w:t>
      </w:r>
      <w:r>
        <w:rPr>
          <w:rFonts w:ascii="Times New Roman" w:hAnsi="Times New Roman" w:cs="Times New Roman"/>
          <w:sz w:val="24"/>
          <w:szCs w:val="24"/>
        </w:rPr>
        <w:t>9</w:t>
      </w:r>
      <w:r w:rsidRPr="0049561C">
        <w:rPr>
          <w:rFonts w:ascii="Times New Roman" w:hAnsi="Times New Roman" w:cs="Times New Roman"/>
          <w:sz w:val="24"/>
          <w:szCs w:val="24"/>
        </w:rPr>
        <w:t>. Ответственность за своевременность и правильность определения размеров заработной платы работников несет руководитель учреждения</w:t>
      </w:r>
    </w:p>
    <w:p w:rsidR="00DF36AD" w:rsidRDefault="00DF36AD" w:rsidP="00DF36AD">
      <w:pPr>
        <w:spacing w:after="0" w:line="240" w:lineRule="auto"/>
        <w:ind w:firstLine="720"/>
        <w:jc w:val="both"/>
        <w:rPr>
          <w:rFonts w:ascii="Times New Roman" w:hAnsi="Times New Roman" w:cs="Times New Roman"/>
          <w:sz w:val="24"/>
          <w:szCs w:val="24"/>
        </w:rPr>
      </w:pPr>
    </w:p>
    <w:p w:rsidR="00DF36AD" w:rsidRPr="0049561C"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2.</w:t>
      </w:r>
      <w:r>
        <w:rPr>
          <w:rFonts w:ascii="Times New Roman" w:hAnsi="Times New Roman" w:cs="Times New Roman"/>
          <w:sz w:val="24"/>
          <w:szCs w:val="24"/>
        </w:rPr>
        <w:t>2</w:t>
      </w:r>
      <w:r w:rsidRPr="0049561C">
        <w:rPr>
          <w:rFonts w:ascii="Times New Roman" w:hAnsi="Times New Roman" w:cs="Times New Roman"/>
          <w:sz w:val="24"/>
          <w:szCs w:val="24"/>
        </w:rPr>
        <w:t>.1</w:t>
      </w:r>
      <w:r>
        <w:rPr>
          <w:rFonts w:ascii="Times New Roman" w:hAnsi="Times New Roman" w:cs="Times New Roman"/>
          <w:sz w:val="24"/>
          <w:szCs w:val="24"/>
        </w:rPr>
        <w:t>0</w:t>
      </w:r>
      <w:r w:rsidRPr="0049561C">
        <w:rPr>
          <w:rFonts w:ascii="Times New Roman" w:hAnsi="Times New Roman" w:cs="Times New Roman"/>
          <w:sz w:val="24"/>
          <w:szCs w:val="24"/>
        </w:rPr>
        <w:t>.</w:t>
      </w:r>
      <w:r>
        <w:rPr>
          <w:rFonts w:ascii="Times New Roman" w:hAnsi="Times New Roman" w:cs="Times New Roman"/>
          <w:sz w:val="24"/>
          <w:szCs w:val="24"/>
        </w:rPr>
        <w:t xml:space="preserve"> </w:t>
      </w:r>
      <w:r w:rsidRPr="0049561C">
        <w:rPr>
          <w:rFonts w:ascii="Times New Roman" w:hAnsi="Times New Roman" w:cs="Times New Roman"/>
          <w:sz w:val="24"/>
          <w:szCs w:val="24"/>
        </w:rPr>
        <w:t xml:space="preserve">Изменение размеров межуровневых коэффициентов по общеотраслевым и отраслевым должностям руководителей структурных подразделений, специалистов и служащих учреждений культуры утверждается  муниципальными правовыми  актами администрации </w:t>
      </w:r>
      <w:proofErr w:type="spellStart"/>
      <w:r w:rsidRPr="0049561C">
        <w:rPr>
          <w:rFonts w:ascii="Times New Roman" w:hAnsi="Times New Roman" w:cs="Times New Roman"/>
          <w:sz w:val="24"/>
          <w:szCs w:val="24"/>
        </w:rPr>
        <w:t>Бокситогорского</w:t>
      </w:r>
      <w:proofErr w:type="spellEnd"/>
      <w:r w:rsidRPr="0049561C">
        <w:rPr>
          <w:rFonts w:ascii="Times New Roman" w:hAnsi="Times New Roman" w:cs="Times New Roman"/>
          <w:sz w:val="24"/>
          <w:szCs w:val="24"/>
        </w:rPr>
        <w:t xml:space="preserve"> муниципального района по представлению отдела по социальной политике администрации </w:t>
      </w:r>
      <w:proofErr w:type="spellStart"/>
      <w:r w:rsidRPr="0049561C">
        <w:rPr>
          <w:rFonts w:ascii="Times New Roman" w:hAnsi="Times New Roman" w:cs="Times New Roman"/>
          <w:sz w:val="24"/>
          <w:szCs w:val="24"/>
        </w:rPr>
        <w:t>Бокситогорского</w:t>
      </w:r>
      <w:proofErr w:type="spellEnd"/>
      <w:r w:rsidRPr="0049561C">
        <w:rPr>
          <w:rFonts w:ascii="Times New Roman" w:hAnsi="Times New Roman" w:cs="Times New Roman"/>
          <w:sz w:val="24"/>
          <w:szCs w:val="24"/>
        </w:rPr>
        <w:t xml:space="preserve"> муниципального района на основании правовых актов Российской Федерации и правовых актов Ленинградской области.</w:t>
      </w:r>
    </w:p>
    <w:p w:rsidR="00DF36AD" w:rsidRPr="0049561C" w:rsidRDefault="00DF36AD" w:rsidP="00DF36AD">
      <w:pPr>
        <w:spacing w:after="0" w:line="240" w:lineRule="auto"/>
        <w:ind w:firstLine="720"/>
        <w:jc w:val="both"/>
        <w:rPr>
          <w:rFonts w:ascii="Times New Roman" w:hAnsi="Times New Roman" w:cs="Times New Roman"/>
          <w:sz w:val="24"/>
          <w:szCs w:val="24"/>
        </w:rPr>
      </w:pPr>
    </w:p>
    <w:p w:rsidR="00DF36AD" w:rsidRPr="0049561C" w:rsidRDefault="00DF36AD" w:rsidP="00DF36AD">
      <w:pPr>
        <w:spacing w:after="0" w:line="240" w:lineRule="auto"/>
        <w:ind w:left="1080"/>
        <w:jc w:val="both"/>
        <w:rPr>
          <w:rFonts w:ascii="Times New Roman" w:hAnsi="Times New Roman" w:cs="Times New Roman"/>
          <w:sz w:val="24"/>
          <w:szCs w:val="24"/>
        </w:rPr>
      </w:pPr>
    </w:p>
    <w:p w:rsidR="00DF36AD" w:rsidRPr="0049561C" w:rsidRDefault="00DF36AD" w:rsidP="00DF36AD">
      <w:pPr>
        <w:spacing w:after="0" w:line="240" w:lineRule="auto"/>
        <w:ind w:left="1080"/>
        <w:jc w:val="both"/>
        <w:rPr>
          <w:rFonts w:ascii="Times New Roman" w:hAnsi="Times New Roman" w:cs="Times New Roman"/>
          <w:sz w:val="24"/>
          <w:szCs w:val="24"/>
        </w:rPr>
      </w:pPr>
    </w:p>
    <w:p w:rsidR="00DF36AD" w:rsidRPr="0049561C" w:rsidRDefault="00DF36AD" w:rsidP="00161333">
      <w:pPr>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ФОРМИРОВАНИЕ</w:t>
      </w:r>
      <w:r w:rsidRPr="0049561C">
        <w:rPr>
          <w:rFonts w:ascii="Times New Roman" w:hAnsi="Times New Roman" w:cs="Times New Roman"/>
          <w:b/>
          <w:bCs/>
          <w:sz w:val="24"/>
          <w:szCs w:val="24"/>
        </w:rPr>
        <w:t xml:space="preserve"> ФОНДА ОПЛАТЫ ТРУДА</w:t>
      </w:r>
    </w:p>
    <w:p w:rsidR="00DF36AD" w:rsidRDefault="00DF36AD" w:rsidP="00DF36AD">
      <w:pPr>
        <w:spacing w:after="0" w:line="240" w:lineRule="auto"/>
        <w:jc w:val="both"/>
        <w:rPr>
          <w:rFonts w:ascii="Times New Roman" w:hAnsi="Times New Roman" w:cs="Times New Roman"/>
          <w:b/>
          <w:bCs/>
          <w:sz w:val="24"/>
          <w:szCs w:val="24"/>
        </w:rPr>
      </w:pPr>
    </w:p>
    <w:p w:rsidR="00DF36AD" w:rsidRPr="0049561C" w:rsidRDefault="00DF36AD" w:rsidP="00DF36AD">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3.1. Месячный фонд оплаты труда работников учреждени</w:t>
      </w:r>
      <w:r w:rsidR="00FD7BCF">
        <w:rPr>
          <w:rFonts w:ascii="Times New Roman" w:hAnsi="Times New Roman" w:cs="Times New Roman"/>
          <w:sz w:val="24"/>
          <w:szCs w:val="24"/>
        </w:rPr>
        <w:t>я</w:t>
      </w:r>
      <w:r w:rsidRPr="0049561C">
        <w:rPr>
          <w:rFonts w:ascii="Times New Roman" w:hAnsi="Times New Roman" w:cs="Times New Roman"/>
          <w:sz w:val="24"/>
          <w:szCs w:val="24"/>
        </w:rPr>
        <w:t xml:space="preserve"> определяется как сумма:</w:t>
      </w:r>
    </w:p>
    <w:p w:rsidR="00666AB1" w:rsidRDefault="00DF36AD" w:rsidP="00666AB1">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расходов на выплату должностных окладов всех штатны</w:t>
      </w:r>
      <w:r w:rsidR="00666AB1">
        <w:rPr>
          <w:rFonts w:ascii="Times New Roman" w:hAnsi="Times New Roman" w:cs="Times New Roman"/>
          <w:sz w:val="24"/>
          <w:szCs w:val="24"/>
        </w:rPr>
        <w:t>х единиц по штатному расписанию;</w:t>
      </w:r>
    </w:p>
    <w:p w:rsidR="00666AB1" w:rsidRDefault="00DF36AD" w:rsidP="00666AB1">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расходов на осуществление постоянных компенсационных выплат;</w:t>
      </w:r>
    </w:p>
    <w:p w:rsidR="00DF36AD" w:rsidRDefault="00DF36AD" w:rsidP="00666AB1">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расходов на осуществление стимулирующих выплат, в том числе персональных надбавок к должностным окладам.</w:t>
      </w:r>
    </w:p>
    <w:p w:rsidR="00C465D7" w:rsidRDefault="00C465D7" w:rsidP="00666AB1">
      <w:pPr>
        <w:spacing w:after="0" w:line="240" w:lineRule="auto"/>
        <w:ind w:firstLine="720"/>
        <w:jc w:val="both"/>
        <w:rPr>
          <w:rFonts w:ascii="Times New Roman" w:hAnsi="Times New Roman" w:cs="Times New Roman"/>
          <w:sz w:val="24"/>
          <w:szCs w:val="24"/>
        </w:rPr>
      </w:pPr>
    </w:p>
    <w:p w:rsidR="00DF36AD" w:rsidRPr="00DF36AD" w:rsidRDefault="00DF36AD" w:rsidP="00666AB1">
      <w:pPr>
        <w:spacing w:after="0" w:line="240" w:lineRule="auto"/>
        <w:ind w:firstLine="720"/>
        <w:jc w:val="both"/>
        <w:rPr>
          <w:rFonts w:ascii="Times New Roman" w:hAnsi="Times New Roman" w:cs="Times New Roman"/>
          <w:sz w:val="24"/>
          <w:szCs w:val="24"/>
        </w:rPr>
      </w:pPr>
      <w:r w:rsidRPr="00DF36AD">
        <w:rPr>
          <w:rFonts w:ascii="Times New Roman" w:hAnsi="Times New Roman" w:cs="Times New Roman"/>
          <w:sz w:val="24"/>
          <w:szCs w:val="24"/>
        </w:rPr>
        <w:lastRenderedPageBreak/>
        <w:t>3.2. Годовой фонд оплаты труда учреждений, указанных в пункте 3.1. настоящего раздела, рассчитывается путем умножения месячного фонда оплаты труда на 12. Средства на осуществление стимулирующих выплат предусматриваются в размере, составляющем не менее 30 процентов от суммы должностных окладов по учреждению.</w:t>
      </w:r>
    </w:p>
    <w:p w:rsidR="00264137" w:rsidRDefault="00264137" w:rsidP="00161333">
      <w:pPr>
        <w:spacing w:after="0" w:line="240" w:lineRule="auto"/>
        <w:ind w:firstLine="720"/>
        <w:jc w:val="both"/>
        <w:rPr>
          <w:rFonts w:ascii="Times New Roman" w:hAnsi="Times New Roman" w:cs="Times New Roman"/>
          <w:sz w:val="24"/>
          <w:szCs w:val="24"/>
        </w:rPr>
      </w:pPr>
    </w:p>
    <w:p w:rsidR="00161333" w:rsidRPr="0049561C" w:rsidRDefault="00161333" w:rsidP="00161333">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3.</w:t>
      </w:r>
      <w:r>
        <w:rPr>
          <w:rFonts w:ascii="Times New Roman" w:hAnsi="Times New Roman" w:cs="Times New Roman"/>
          <w:sz w:val="24"/>
          <w:szCs w:val="24"/>
        </w:rPr>
        <w:t>3</w:t>
      </w:r>
      <w:r w:rsidRPr="0049561C">
        <w:rPr>
          <w:rFonts w:ascii="Times New Roman" w:hAnsi="Times New Roman" w:cs="Times New Roman"/>
          <w:sz w:val="24"/>
          <w:szCs w:val="24"/>
        </w:rPr>
        <w:t xml:space="preserve"> </w:t>
      </w:r>
      <w:r w:rsidR="00264137">
        <w:rPr>
          <w:rFonts w:ascii="Times New Roman" w:hAnsi="Times New Roman" w:cs="Times New Roman"/>
          <w:sz w:val="24"/>
          <w:szCs w:val="24"/>
        </w:rPr>
        <w:t>Конкретный объем средств по фонду оплаты труда</w:t>
      </w:r>
      <w:r w:rsidRPr="0049561C">
        <w:rPr>
          <w:rFonts w:ascii="Times New Roman" w:hAnsi="Times New Roman" w:cs="Times New Roman"/>
          <w:sz w:val="24"/>
          <w:szCs w:val="24"/>
        </w:rPr>
        <w:t xml:space="preserve"> определяется </w:t>
      </w:r>
      <w:r>
        <w:rPr>
          <w:rFonts w:ascii="Times New Roman" w:hAnsi="Times New Roman" w:cs="Times New Roman"/>
          <w:sz w:val="24"/>
          <w:szCs w:val="24"/>
        </w:rPr>
        <w:t>в соответствии с планом финансово-хозяйственной деятельности, утвержденным на очередной год и плановый период</w:t>
      </w:r>
      <w:r w:rsidR="00264137">
        <w:rPr>
          <w:rFonts w:ascii="Times New Roman" w:hAnsi="Times New Roman" w:cs="Times New Roman"/>
          <w:sz w:val="24"/>
          <w:szCs w:val="24"/>
        </w:rPr>
        <w:t xml:space="preserve"> за счет всех источников финансового обеспечения деятельности учреждения</w:t>
      </w:r>
      <w:r>
        <w:rPr>
          <w:rFonts w:ascii="Times New Roman" w:hAnsi="Times New Roman" w:cs="Times New Roman"/>
          <w:sz w:val="24"/>
          <w:szCs w:val="24"/>
        </w:rPr>
        <w:t>.</w:t>
      </w:r>
    </w:p>
    <w:p w:rsidR="00264137" w:rsidRDefault="00264137" w:rsidP="00666AB1">
      <w:pPr>
        <w:spacing w:after="0" w:line="240" w:lineRule="auto"/>
        <w:ind w:firstLine="720"/>
        <w:jc w:val="both"/>
        <w:rPr>
          <w:rFonts w:ascii="Times New Roman" w:hAnsi="Times New Roman" w:cs="Times New Roman"/>
          <w:sz w:val="24"/>
          <w:szCs w:val="24"/>
        </w:rPr>
      </w:pPr>
    </w:p>
    <w:p w:rsidR="00666AB1" w:rsidRDefault="00DF36AD" w:rsidP="00666AB1">
      <w:pPr>
        <w:spacing w:after="0" w:line="240" w:lineRule="auto"/>
        <w:ind w:firstLine="720"/>
        <w:jc w:val="both"/>
        <w:rPr>
          <w:rFonts w:ascii="Times New Roman" w:hAnsi="Times New Roman" w:cs="Times New Roman"/>
          <w:sz w:val="24"/>
          <w:szCs w:val="24"/>
        </w:rPr>
      </w:pPr>
      <w:r w:rsidRPr="00DF36AD">
        <w:rPr>
          <w:rFonts w:ascii="Times New Roman" w:hAnsi="Times New Roman" w:cs="Times New Roman"/>
          <w:sz w:val="24"/>
          <w:szCs w:val="24"/>
        </w:rPr>
        <w:t>3.</w:t>
      </w:r>
      <w:r w:rsidR="00161333">
        <w:rPr>
          <w:rFonts w:ascii="Times New Roman" w:hAnsi="Times New Roman" w:cs="Times New Roman"/>
          <w:sz w:val="24"/>
          <w:szCs w:val="24"/>
        </w:rPr>
        <w:t>4</w:t>
      </w:r>
      <w:r w:rsidRPr="00DF36AD">
        <w:rPr>
          <w:rFonts w:ascii="Times New Roman" w:hAnsi="Times New Roman" w:cs="Times New Roman"/>
          <w:sz w:val="24"/>
          <w:szCs w:val="24"/>
        </w:rPr>
        <w:t>. Предельный уровень соотношения средней заработной платы руководителя</w:t>
      </w:r>
      <w:r w:rsidRPr="0049561C">
        <w:rPr>
          <w:rFonts w:ascii="Times New Roman" w:hAnsi="Times New Roman" w:cs="Times New Roman"/>
          <w:sz w:val="24"/>
          <w:szCs w:val="24"/>
        </w:rPr>
        <w:t xml:space="preserve"> учреждения и средней заработной платы работы работников учреждения не может превышать 2,5 кратного размера</w:t>
      </w:r>
      <w:r w:rsidR="00666AB1">
        <w:rPr>
          <w:rFonts w:ascii="Times New Roman" w:hAnsi="Times New Roman" w:cs="Times New Roman"/>
          <w:sz w:val="24"/>
          <w:szCs w:val="24"/>
        </w:rPr>
        <w:t>.</w:t>
      </w:r>
    </w:p>
    <w:p w:rsidR="00DF36AD" w:rsidRDefault="00DF36AD" w:rsidP="00DF36AD">
      <w:pPr>
        <w:spacing w:after="0" w:line="240" w:lineRule="auto"/>
        <w:jc w:val="both"/>
        <w:rPr>
          <w:rFonts w:ascii="Times New Roman" w:hAnsi="Times New Roman" w:cs="Times New Roman"/>
          <w:b/>
          <w:bCs/>
          <w:sz w:val="24"/>
          <w:szCs w:val="24"/>
        </w:rPr>
      </w:pPr>
    </w:p>
    <w:p w:rsidR="00DF36AD" w:rsidRDefault="003A7901" w:rsidP="003A7901">
      <w:pPr>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КОМПЕНСАЦИОННЫЕ ВЫПЛАТЫ</w:t>
      </w:r>
    </w:p>
    <w:p w:rsidR="003A7901" w:rsidRPr="0049561C" w:rsidRDefault="003A7901" w:rsidP="003A7901">
      <w:pPr>
        <w:spacing w:after="0" w:line="240" w:lineRule="auto"/>
        <w:ind w:left="360"/>
        <w:rPr>
          <w:rFonts w:ascii="Times New Roman" w:hAnsi="Times New Roman" w:cs="Times New Roman"/>
          <w:b/>
          <w:bCs/>
          <w:sz w:val="24"/>
          <w:szCs w:val="24"/>
        </w:rPr>
      </w:pPr>
    </w:p>
    <w:p w:rsidR="00DF36AD" w:rsidRPr="003A7901" w:rsidRDefault="003A7901" w:rsidP="003A7901">
      <w:pPr>
        <w:spacing w:line="240" w:lineRule="auto"/>
        <w:ind w:firstLine="720"/>
        <w:jc w:val="both"/>
        <w:rPr>
          <w:rFonts w:ascii="Times New Roman" w:hAnsi="Times New Roman" w:cs="Times New Roman"/>
          <w:bCs/>
          <w:sz w:val="24"/>
          <w:szCs w:val="24"/>
        </w:rPr>
      </w:pPr>
      <w:r w:rsidRPr="003A7901">
        <w:rPr>
          <w:rFonts w:ascii="Times New Roman" w:hAnsi="Times New Roman" w:cs="Times New Roman"/>
          <w:bCs/>
          <w:sz w:val="24"/>
          <w:szCs w:val="24"/>
        </w:rPr>
        <w:t>4.1. Компенсационные вып</w:t>
      </w:r>
      <w:r>
        <w:rPr>
          <w:rFonts w:ascii="Times New Roman" w:hAnsi="Times New Roman" w:cs="Times New Roman"/>
          <w:bCs/>
          <w:sz w:val="24"/>
          <w:szCs w:val="24"/>
        </w:rPr>
        <w:t>л</w:t>
      </w:r>
      <w:r w:rsidRPr="003A7901">
        <w:rPr>
          <w:rFonts w:ascii="Times New Roman" w:hAnsi="Times New Roman" w:cs="Times New Roman"/>
          <w:bCs/>
          <w:sz w:val="24"/>
          <w:szCs w:val="24"/>
        </w:rPr>
        <w:t>аты</w:t>
      </w:r>
      <w:r>
        <w:rPr>
          <w:rFonts w:ascii="Times New Roman" w:hAnsi="Times New Roman" w:cs="Times New Roman"/>
          <w:bCs/>
          <w:sz w:val="24"/>
          <w:szCs w:val="24"/>
        </w:rPr>
        <w:t xml:space="preserve"> устанавливаются приказом по учреждению в рублях или в процентном соотношении к должностному окладу работников.</w:t>
      </w:r>
    </w:p>
    <w:p w:rsidR="003A7901" w:rsidRDefault="003A7901" w:rsidP="003A790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4.2. Повышение оплаты труда за работу с вредными и (или) опасными условиями труда и иными особыми условиями труда осуществляется пропорционально отработанному времени в таких условиях труда.</w:t>
      </w:r>
    </w:p>
    <w:p w:rsidR="003A7901" w:rsidRDefault="003A7901" w:rsidP="003A7901">
      <w:pPr>
        <w:spacing w:after="0" w:line="240" w:lineRule="auto"/>
        <w:ind w:firstLine="720"/>
        <w:jc w:val="both"/>
        <w:rPr>
          <w:rFonts w:ascii="Times New Roman" w:hAnsi="Times New Roman" w:cs="Times New Roman"/>
          <w:sz w:val="24"/>
          <w:szCs w:val="24"/>
        </w:rPr>
      </w:pPr>
    </w:p>
    <w:p w:rsidR="003A7901" w:rsidRPr="0049561C" w:rsidRDefault="003A7901" w:rsidP="003A790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4.3</w:t>
      </w:r>
      <w:r w:rsidRPr="0049561C">
        <w:rPr>
          <w:rFonts w:ascii="Times New Roman" w:hAnsi="Times New Roman" w:cs="Times New Roman"/>
          <w:sz w:val="24"/>
          <w:szCs w:val="24"/>
        </w:rPr>
        <w:t xml:space="preserve">. Перечень профессий рабочих, предусмотренных 4 квалификационным уровнем второго уровня профессиональной квалификационной группы (ПКГ)  общеотраслевых профессий рабочих, выполняющих важные (особо важные) и ответственные (особо ответственные) работы, утверждается приказом по учреждению.   </w:t>
      </w:r>
    </w:p>
    <w:p w:rsidR="003A7901" w:rsidRDefault="003A7901" w:rsidP="003A7901">
      <w:pPr>
        <w:spacing w:after="0" w:line="240" w:lineRule="auto"/>
        <w:jc w:val="both"/>
        <w:rPr>
          <w:rFonts w:ascii="Times New Roman" w:hAnsi="Times New Roman" w:cs="Times New Roman"/>
          <w:sz w:val="24"/>
          <w:szCs w:val="24"/>
        </w:rPr>
      </w:pPr>
    </w:p>
    <w:p w:rsidR="003A7901" w:rsidRPr="0049561C" w:rsidRDefault="003A7901" w:rsidP="003A790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49561C">
        <w:rPr>
          <w:rFonts w:ascii="Times New Roman" w:hAnsi="Times New Roman" w:cs="Times New Roman"/>
          <w:sz w:val="24"/>
          <w:szCs w:val="24"/>
        </w:rPr>
        <w:t>.</w:t>
      </w:r>
      <w:r>
        <w:rPr>
          <w:rFonts w:ascii="Times New Roman" w:hAnsi="Times New Roman" w:cs="Times New Roman"/>
          <w:sz w:val="24"/>
          <w:szCs w:val="24"/>
        </w:rPr>
        <w:t>4</w:t>
      </w:r>
      <w:r w:rsidRPr="0049561C">
        <w:rPr>
          <w:rFonts w:ascii="Times New Roman" w:hAnsi="Times New Roman" w:cs="Times New Roman"/>
          <w:sz w:val="24"/>
          <w:szCs w:val="24"/>
        </w:rPr>
        <w:t>.  Перечень тяжелых работ:</w:t>
      </w:r>
    </w:p>
    <w:p w:rsidR="003A7901" w:rsidRPr="0049561C" w:rsidRDefault="003A7901" w:rsidP="003A7901">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 погрузочно-разгрузочные работы, проводимые вручную;</w:t>
      </w:r>
    </w:p>
    <w:p w:rsidR="003A7901" w:rsidRPr="0049561C" w:rsidRDefault="003A7901" w:rsidP="003A7901">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 уборка помещений, где предусмотрены тяжелые работы, работы с вредными и (или) опасными условиями труда;  </w:t>
      </w:r>
    </w:p>
    <w:p w:rsidR="003A7901" w:rsidRPr="0049561C" w:rsidRDefault="003A7901" w:rsidP="003A7901">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 </w:t>
      </w:r>
      <w:r w:rsidR="008D18C9">
        <w:rPr>
          <w:rFonts w:ascii="Times New Roman" w:hAnsi="Times New Roman" w:cs="Times New Roman"/>
          <w:sz w:val="24"/>
          <w:szCs w:val="24"/>
        </w:rPr>
        <w:t xml:space="preserve"> </w:t>
      </w:r>
      <w:r w:rsidRPr="0049561C">
        <w:rPr>
          <w:rFonts w:ascii="Times New Roman" w:hAnsi="Times New Roman" w:cs="Times New Roman"/>
          <w:sz w:val="24"/>
          <w:szCs w:val="24"/>
        </w:rPr>
        <w:t>работы, связанные с ремонтом автомобилей.</w:t>
      </w:r>
    </w:p>
    <w:p w:rsidR="003A7901" w:rsidRPr="0049561C" w:rsidRDefault="003A7901" w:rsidP="003A7901">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 </w:t>
      </w:r>
      <w:r w:rsidR="008D18C9">
        <w:rPr>
          <w:rFonts w:ascii="Times New Roman" w:hAnsi="Times New Roman" w:cs="Times New Roman"/>
          <w:sz w:val="24"/>
          <w:szCs w:val="24"/>
        </w:rPr>
        <w:t>и</w:t>
      </w:r>
      <w:r w:rsidRPr="0049561C">
        <w:rPr>
          <w:rFonts w:ascii="Times New Roman" w:hAnsi="Times New Roman" w:cs="Times New Roman"/>
          <w:sz w:val="24"/>
          <w:szCs w:val="24"/>
        </w:rPr>
        <w:t>ные виды работ, при выполнении которых по результатам аттестации рабочих мест установлено наличие вредных производственных факторов.</w:t>
      </w:r>
    </w:p>
    <w:p w:rsidR="003A7901" w:rsidRDefault="003A7901" w:rsidP="003A7901">
      <w:pPr>
        <w:spacing w:after="0" w:line="240" w:lineRule="auto"/>
        <w:jc w:val="both"/>
        <w:rPr>
          <w:rFonts w:ascii="Times New Roman" w:hAnsi="Times New Roman" w:cs="Times New Roman"/>
          <w:sz w:val="24"/>
          <w:szCs w:val="24"/>
        </w:rPr>
      </w:pPr>
    </w:p>
    <w:p w:rsidR="003A7901" w:rsidRPr="0049561C" w:rsidRDefault="003A7901" w:rsidP="003A790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49561C">
        <w:rPr>
          <w:rFonts w:ascii="Times New Roman" w:hAnsi="Times New Roman" w:cs="Times New Roman"/>
          <w:sz w:val="24"/>
          <w:szCs w:val="24"/>
        </w:rPr>
        <w:t>.</w:t>
      </w:r>
      <w:r>
        <w:rPr>
          <w:rFonts w:ascii="Times New Roman" w:hAnsi="Times New Roman" w:cs="Times New Roman"/>
          <w:sz w:val="24"/>
          <w:szCs w:val="24"/>
        </w:rPr>
        <w:t>5</w:t>
      </w:r>
      <w:r w:rsidRPr="0049561C">
        <w:rPr>
          <w:rFonts w:ascii="Times New Roman" w:hAnsi="Times New Roman" w:cs="Times New Roman"/>
          <w:sz w:val="24"/>
          <w:szCs w:val="24"/>
        </w:rPr>
        <w:t>.  Перечень наименований профессий высококвалифицированных рабочих:</w:t>
      </w:r>
    </w:p>
    <w:p w:rsidR="003A7901" w:rsidRPr="0049561C" w:rsidRDefault="003A7901" w:rsidP="003A7901">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 водители автобусов или специальных легковых автомобилей («Дети»), занятые перевозкой обучающихся (детей, воспитанников);</w:t>
      </w:r>
    </w:p>
    <w:p w:rsidR="003A7901" w:rsidRPr="0049561C" w:rsidRDefault="003A7901" w:rsidP="003A7901">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  </w:t>
      </w:r>
      <w:proofErr w:type="spellStart"/>
      <w:r w:rsidRPr="0049561C">
        <w:rPr>
          <w:rFonts w:ascii="Times New Roman" w:hAnsi="Times New Roman" w:cs="Times New Roman"/>
          <w:sz w:val="24"/>
          <w:szCs w:val="24"/>
        </w:rPr>
        <w:t>автобиблиотек</w:t>
      </w:r>
      <w:proofErr w:type="spellEnd"/>
      <w:r w:rsidRPr="0049561C">
        <w:rPr>
          <w:rFonts w:ascii="Times New Roman" w:hAnsi="Times New Roman" w:cs="Times New Roman"/>
          <w:sz w:val="24"/>
          <w:szCs w:val="24"/>
        </w:rPr>
        <w:t xml:space="preserve">. </w:t>
      </w:r>
    </w:p>
    <w:p w:rsidR="003A7901" w:rsidRPr="0049561C" w:rsidRDefault="003A7901" w:rsidP="003A7901">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 слесарь - электрик по ремонту электрооборудования.</w:t>
      </w:r>
    </w:p>
    <w:p w:rsidR="003A7901" w:rsidRPr="0049561C" w:rsidRDefault="003A7901" w:rsidP="003A79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561C">
        <w:rPr>
          <w:rFonts w:ascii="Times New Roman" w:hAnsi="Times New Roman" w:cs="Times New Roman"/>
          <w:sz w:val="24"/>
          <w:szCs w:val="24"/>
        </w:rPr>
        <w:t xml:space="preserve">Перечень пересматривается ежегодно в период проведения в МБУ БМКМЦ тарификации.    </w:t>
      </w:r>
    </w:p>
    <w:p w:rsidR="003A7901" w:rsidRDefault="003A7901" w:rsidP="003A7901">
      <w:pPr>
        <w:spacing w:after="0" w:line="240" w:lineRule="auto"/>
        <w:ind w:firstLine="720"/>
        <w:jc w:val="both"/>
        <w:rPr>
          <w:rFonts w:ascii="Times New Roman" w:hAnsi="Times New Roman" w:cs="Times New Roman"/>
          <w:sz w:val="24"/>
          <w:szCs w:val="24"/>
        </w:rPr>
      </w:pPr>
    </w:p>
    <w:p w:rsidR="003A7901" w:rsidRDefault="00DF36AD" w:rsidP="003A7901">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4.</w:t>
      </w:r>
      <w:r w:rsidR="003A7901">
        <w:rPr>
          <w:rFonts w:ascii="Times New Roman" w:hAnsi="Times New Roman" w:cs="Times New Roman"/>
          <w:sz w:val="24"/>
          <w:szCs w:val="24"/>
        </w:rPr>
        <w:t>6</w:t>
      </w:r>
      <w:r w:rsidRPr="0049561C">
        <w:rPr>
          <w:rFonts w:ascii="Times New Roman" w:hAnsi="Times New Roman" w:cs="Times New Roman"/>
          <w:sz w:val="24"/>
          <w:szCs w:val="24"/>
        </w:rPr>
        <w:t>. Работа в ночное время оплачивается в повышенном размере – 20% должностного оклада, рассчитанного за час работы.</w:t>
      </w:r>
    </w:p>
    <w:p w:rsidR="003A7901" w:rsidRDefault="00DF36AD" w:rsidP="003A7901">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Размеры повышенной оплаты труда за работу в ночное время работникам включаются в трудовой договор.</w:t>
      </w:r>
    </w:p>
    <w:p w:rsidR="003A7901" w:rsidRDefault="00DF36AD" w:rsidP="003A7901">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Ночным считается время с 22 часов предшествующего дня до 6 часов следующего дня.</w:t>
      </w:r>
    </w:p>
    <w:p w:rsidR="00DF36AD" w:rsidRDefault="00DF36AD" w:rsidP="003A7901">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lastRenderedPageBreak/>
        <w:t>4.</w:t>
      </w:r>
      <w:r w:rsidR="003A7901">
        <w:rPr>
          <w:rFonts w:ascii="Times New Roman" w:hAnsi="Times New Roman" w:cs="Times New Roman"/>
          <w:sz w:val="24"/>
          <w:szCs w:val="24"/>
        </w:rPr>
        <w:t>7</w:t>
      </w:r>
      <w:r w:rsidRPr="0049561C">
        <w:rPr>
          <w:rFonts w:ascii="Times New Roman" w:hAnsi="Times New Roman" w:cs="Times New Roman"/>
          <w:sz w:val="24"/>
          <w:szCs w:val="24"/>
        </w:rPr>
        <w:t>. За работу в выходной и нерабочий праздничный день предоставляется другой день отдыха в удобное для работника время в течение 2-х месяцев. Присоединение указанных дней отдыха к очередному отпуску не допускается.</w:t>
      </w:r>
    </w:p>
    <w:p w:rsidR="00874A42" w:rsidRDefault="00874A42" w:rsidP="003A7901">
      <w:pPr>
        <w:spacing w:after="0" w:line="240" w:lineRule="auto"/>
        <w:ind w:firstLine="720"/>
        <w:jc w:val="both"/>
        <w:rPr>
          <w:rFonts w:ascii="Times New Roman" w:hAnsi="Times New Roman" w:cs="Times New Roman"/>
          <w:sz w:val="24"/>
          <w:szCs w:val="24"/>
        </w:rPr>
      </w:pPr>
    </w:p>
    <w:p w:rsidR="00C5623A" w:rsidRPr="00C5623A" w:rsidRDefault="00C5623A" w:rsidP="00C5623A">
      <w:pPr>
        <w:numPr>
          <w:ilvl w:val="0"/>
          <w:numId w:val="1"/>
        </w:numPr>
        <w:spacing w:after="0" w:line="240" w:lineRule="auto"/>
        <w:jc w:val="center"/>
        <w:rPr>
          <w:rFonts w:ascii="Times New Roman" w:hAnsi="Times New Roman" w:cs="Times New Roman"/>
          <w:b/>
          <w:bCs/>
          <w:sz w:val="24"/>
          <w:szCs w:val="24"/>
        </w:rPr>
      </w:pPr>
      <w:r w:rsidRPr="00C5623A">
        <w:rPr>
          <w:rFonts w:ascii="Times New Roman" w:hAnsi="Times New Roman" w:cs="Times New Roman"/>
          <w:b/>
          <w:sz w:val="24"/>
          <w:szCs w:val="24"/>
        </w:rPr>
        <w:t>СТИМУЛИРУЮЩИЕ</w:t>
      </w:r>
      <w:r w:rsidRPr="00C5623A">
        <w:rPr>
          <w:rFonts w:ascii="Times New Roman" w:hAnsi="Times New Roman" w:cs="Times New Roman"/>
          <w:b/>
          <w:bCs/>
          <w:sz w:val="24"/>
          <w:szCs w:val="24"/>
        </w:rPr>
        <w:t xml:space="preserve"> ВЫПЛАТЫ</w:t>
      </w:r>
    </w:p>
    <w:p w:rsidR="00812775" w:rsidRDefault="00812775" w:rsidP="00C5623A">
      <w:pPr>
        <w:spacing w:after="0" w:line="240" w:lineRule="auto"/>
        <w:ind w:firstLine="720"/>
        <w:jc w:val="both"/>
        <w:rPr>
          <w:rFonts w:ascii="Times New Roman" w:hAnsi="Times New Roman" w:cs="Times New Roman"/>
          <w:sz w:val="24"/>
          <w:szCs w:val="24"/>
        </w:rPr>
      </w:pPr>
    </w:p>
    <w:p w:rsidR="00C5623A" w:rsidRDefault="00327759" w:rsidP="00C56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 Работникам учреждения устанавливаются стимулирующие выплаты с учетом следующего перечня:</w:t>
      </w:r>
    </w:p>
    <w:p w:rsidR="00327759" w:rsidRDefault="00327759" w:rsidP="00C56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 интенсивность и высокие результаты работы;</w:t>
      </w:r>
    </w:p>
    <w:p w:rsidR="00327759" w:rsidRDefault="00327759" w:rsidP="00C56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 качество выполняемых работ;</w:t>
      </w:r>
    </w:p>
    <w:p w:rsidR="00327759" w:rsidRDefault="00327759" w:rsidP="00C56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За стаж непрерывной работы;</w:t>
      </w:r>
    </w:p>
    <w:p w:rsidR="00327759" w:rsidRDefault="00327759" w:rsidP="00C56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Премиальные выплаты по итогам работы;</w:t>
      </w:r>
    </w:p>
    <w:p w:rsidR="00327759" w:rsidRDefault="00327759" w:rsidP="00C56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Персональные надбавки.</w:t>
      </w:r>
    </w:p>
    <w:p w:rsidR="00327759" w:rsidRDefault="00327759" w:rsidP="00C5623A">
      <w:pPr>
        <w:spacing w:after="0" w:line="240" w:lineRule="auto"/>
        <w:ind w:firstLine="720"/>
        <w:jc w:val="both"/>
        <w:rPr>
          <w:rFonts w:ascii="Times New Roman" w:hAnsi="Times New Roman" w:cs="Times New Roman"/>
          <w:sz w:val="24"/>
          <w:szCs w:val="24"/>
        </w:rPr>
      </w:pPr>
    </w:p>
    <w:p w:rsidR="00327759" w:rsidRDefault="00327759" w:rsidP="00C56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 Стимулирующие выплаты начисляются в пределах фонда оплаты труда за фактически проработанное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стимулирующие выплаты, не назначаются.</w:t>
      </w:r>
    </w:p>
    <w:p w:rsidR="00327759" w:rsidRDefault="00327759" w:rsidP="00C5623A">
      <w:pPr>
        <w:spacing w:after="0" w:line="240" w:lineRule="auto"/>
        <w:ind w:firstLine="720"/>
        <w:jc w:val="both"/>
        <w:rPr>
          <w:rFonts w:ascii="Times New Roman" w:hAnsi="Times New Roman" w:cs="Times New Roman"/>
          <w:sz w:val="24"/>
          <w:szCs w:val="24"/>
        </w:rPr>
      </w:pPr>
    </w:p>
    <w:p w:rsidR="00812775" w:rsidRPr="0049561C" w:rsidRDefault="00812775" w:rsidP="0081277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49561C">
        <w:rPr>
          <w:rFonts w:ascii="Times New Roman" w:hAnsi="Times New Roman" w:cs="Times New Roman"/>
          <w:sz w:val="24"/>
          <w:szCs w:val="24"/>
        </w:rPr>
        <w:t>.</w:t>
      </w:r>
      <w:r>
        <w:rPr>
          <w:rFonts w:ascii="Times New Roman" w:hAnsi="Times New Roman" w:cs="Times New Roman"/>
          <w:sz w:val="24"/>
          <w:szCs w:val="24"/>
        </w:rPr>
        <w:t>3</w:t>
      </w:r>
      <w:r w:rsidRPr="0049561C">
        <w:rPr>
          <w:rFonts w:ascii="Times New Roman" w:hAnsi="Times New Roman" w:cs="Times New Roman"/>
          <w:sz w:val="24"/>
          <w:szCs w:val="24"/>
        </w:rPr>
        <w:t xml:space="preserve">. </w:t>
      </w:r>
      <w:r>
        <w:rPr>
          <w:rFonts w:ascii="Times New Roman" w:hAnsi="Times New Roman" w:cs="Times New Roman"/>
          <w:sz w:val="24"/>
          <w:szCs w:val="24"/>
        </w:rPr>
        <w:t>С</w:t>
      </w:r>
      <w:r w:rsidRPr="0049561C">
        <w:rPr>
          <w:rFonts w:ascii="Times New Roman" w:hAnsi="Times New Roman" w:cs="Times New Roman"/>
          <w:sz w:val="24"/>
          <w:szCs w:val="24"/>
        </w:rPr>
        <w:t>тимулирующие выплаты включаются в средний заработок, сохраняемый за сотрудником во время ежегодного отпуска, командировки, а также при выплате пособий по больничным листкам, при начислении пенсий и в других случаях, предусмотренных законодательством РФ.</w:t>
      </w:r>
    </w:p>
    <w:p w:rsidR="00812775" w:rsidRDefault="00812775" w:rsidP="00C5623A">
      <w:pPr>
        <w:spacing w:after="0" w:line="240" w:lineRule="auto"/>
        <w:ind w:firstLine="720"/>
        <w:jc w:val="both"/>
        <w:rPr>
          <w:rFonts w:ascii="Times New Roman" w:hAnsi="Times New Roman" w:cs="Times New Roman"/>
          <w:sz w:val="24"/>
          <w:szCs w:val="24"/>
        </w:rPr>
      </w:pPr>
    </w:p>
    <w:p w:rsidR="00AF4734" w:rsidRDefault="00A047E7" w:rsidP="00AF47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5.4. Стимулирующие выплаты работникам учреждения утверждается ежемесячно приказом по учреждению </w:t>
      </w:r>
      <w:r w:rsidR="00264137">
        <w:rPr>
          <w:rFonts w:ascii="Times New Roman" w:hAnsi="Times New Roman" w:cs="Times New Roman"/>
          <w:sz w:val="24"/>
          <w:szCs w:val="24"/>
        </w:rPr>
        <w:t xml:space="preserve">с учетом выполнения целевых показателей эффективности </w:t>
      </w:r>
      <w:r w:rsidR="00AF4734">
        <w:rPr>
          <w:rFonts w:ascii="Times New Roman" w:hAnsi="Times New Roman" w:cs="Times New Roman"/>
          <w:sz w:val="24"/>
          <w:szCs w:val="24"/>
        </w:rPr>
        <w:t>и результативности деятельности работников, выполнения обязанностей работника, предусмотренных трудовым договором и должностной инструкцией в процентах к должностным окладам.</w:t>
      </w:r>
    </w:p>
    <w:p w:rsidR="00AF4734" w:rsidRDefault="00AF4734" w:rsidP="00AF4734">
      <w:pPr>
        <w:spacing w:after="0" w:line="240" w:lineRule="auto"/>
        <w:ind w:firstLine="720"/>
        <w:jc w:val="both"/>
        <w:rPr>
          <w:rFonts w:ascii="Times New Roman" w:hAnsi="Times New Roman" w:cs="Times New Roman"/>
          <w:sz w:val="24"/>
          <w:szCs w:val="24"/>
        </w:rPr>
      </w:pPr>
    </w:p>
    <w:p w:rsidR="00AF4734" w:rsidRDefault="00AF4734" w:rsidP="00AF473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5.5. Критерии оценки эффективности и результативности деятельности работников утверждаются приказом по учреждению.</w:t>
      </w:r>
    </w:p>
    <w:p w:rsidR="00AF4734" w:rsidRDefault="00AF4734" w:rsidP="00264137">
      <w:pPr>
        <w:spacing w:after="0" w:line="240" w:lineRule="auto"/>
        <w:ind w:firstLine="720"/>
        <w:jc w:val="both"/>
        <w:rPr>
          <w:rFonts w:ascii="Times New Roman" w:hAnsi="Times New Roman" w:cs="Times New Roman"/>
          <w:sz w:val="24"/>
          <w:szCs w:val="24"/>
        </w:rPr>
      </w:pPr>
    </w:p>
    <w:p w:rsidR="00A047E7" w:rsidRPr="0049561C" w:rsidRDefault="00AF4734" w:rsidP="002641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5.6. </w:t>
      </w:r>
      <w:r w:rsidR="00A047E7" w:rsidRPr="0049561C">
        <w:rPr>
          <w:rFonts w:ascii="Times New Roman" w:hAnsi="Times New Roman" w:cs="Times New Roman"/>
          <w:sz w:val="24"/>
          <w:szCs w:val="24"/>
        </w:rPr>
        <w:t>При определении размеров выплат стимулирующего характера учитывается:</w:t>
      </w:r>
    </w:p>
    <w:p w:rsidR="00A047E7" w:rsidRPr="0049561C" w:rsidRDefault="00A047E7" w:rsidP="00A047E7">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 успешное и добросовестное исполнение работником своих обязанностей в соответствующем периоде;</w:t>
      </w:r>
    </w:p>
    <w:p w:rsidR="00A047E7" w:rsidRPr="0049561C" w:rsidRDefault="00A047E7" w:rsidP="00A047E7">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r w:rsidR="00AF4734">
        <w:rPr>
          <w:rFonts w:ascii="Times New Roman" w:hAnsi="Times New Roman" w:cs="Times New Roman"/>
          <w:sz w:val="24"/>
          <w:szCs w:val="24"/>
        </w:rPr>
        <w:t xml:space="preserve"> и раб</w:t>
      </w:r>
      <w:r w:rsidR="00AF4734" w:rsidRPr="0049561C">
        <w:rPr>
          <w:rFonts w:ascii="Times New Roman" w:hAnsi="Times New Roman" w:cs="Times New Roman"/>
          <w:sz w:val="24"/>
          <w:szCs w:val="24"/>
        </w:rPr>
        <w:t>оты с населением</w:t>
      </w:r>
      <w:r w:rsidRPr="0049561C">
        <w:rPr>
          <w:rFonts w:ascii="Times New Roman" w:hAnsi="Times New Roman" w:cs="Times New Roman"/>
          <w:sz w:val="24"/>
          <w:szCs w:val="24"/>
        </w:rPr>
        <w:t>;</w:t>
      </w:r>
    </w:p>
    <w:p w:rsidR="00A047E7" w:rsidRDefault="00A047E7" w:rsidP="00A047E7">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 выполнение порученной работы, связанной с обеспечением рабочего процесса;</w:t>
      </w:r>
    </w:p>
    <w:p w:rsidR="00A047E7" w:rsidRDefault="00A047E7" w:rsidP="00A047E7">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у</w:t>
      </w:r>
      <w:r w:rsidRPr="0049561C">
        <w:rPr>
          <w:rFonts w:ascii="Times New Roman" w:hAnsi="Times New Roman" w:cs="Times New Roman"/>
          <w:sz w:val="24"/>
          <w:szCs w:val="24"/>
        </w:rPr>
        <w:t>частие в выполнении о</w:t>
      </w:r>
      <w:r w:rsidR="00AF4734">
        <w:rPr>
          <w:rFonts w:ascii="Times New Roman" w:hAnsi="Times New Roman" w:cs="Times New Roman"/>
          <w:sz w:val="24"/>
          <w:szCs w:val="24"/>
        </w:rPr>
        <w:t>собо важных работ и мероприятий, а также</w:t>
      </w:r>
      <w:r w:rsidR="00AF4734" w:rsidRPr="00AF4734">
        <w:rPr>
          <w:rFonts w:ascii="Times New Roman" w:hAnsi="Times New Roman" w:cs="Times New Roman"/>
          <w:sz w:val="24"/>
          <w:szCs w:val="24"/>
        </w:rPr>
        <w:t xml:space="preserve"> </w:t>
      </w:r>
      <w:r w:rsidR="00AF4734" w:rsidRPr="0049561C">
        <w:rPr>
          <w:rFonts w:ascii="Times New Roman" w:hAnsi="Times New Roman" w:cs="Times New Roman"/>
          <w:sz w:val="24"/>
          <w:szCs w:val="24"/>
        </w:rPr>
        <w:t>работ, выходящих за рамки должностных обязанностей</w:t>
      </w:r>
      <w:r w:rsidR="00AF4734">
        <w:rPr>
          <w:rFonts w:ascii="Times New Roman" w:hAnsi="Times New Roman" w:cs="Times New Roman"/>
          <w:sz w:val="24"/>
          <w:szCs w:val="24"/>
        </w:rPr>
        <w:t>;</w:t>
      </w:r>
    </w:p>
    <w:p w:rsidR="00AF4734" w:rsidRPr="0049561C" w:rsidRDefault="00AF4734" w:rsidP="00AF4734">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Pr="0049561C">
        <w:rPr>
          <w:rFonts w:ascii="Times New Roman" w:hAnsi="Times New Roman" w:cs="Times New Roman"/>
          <w:sz w:val="24"/>
          <w:szCs w:val="24"/>
        </w:rPr>
        <w:t>систематическое досрочное выполнение работы;</w:t>
      </w:r>
    </w:p>
    <w:p w:rsidR="00AF4734" w:rsidRPr="0049561C" w:rsidRDefault="00AF4734" w:rsidP="00A047E7">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Pr="0049561C">
        <w:rPr>
          <w:rFonts w:ascii="Times New Roman" w:hAnsi="Times New Roman" w:cs="Times New Roman"/>
          <w:sz w:val="24"/>
          <w:szCs w:val="24"/>
        </w:rPr>
        <w:t>проявление высокой степени исполнительности и ответственности;</w:t>
      </w:r>
    </w:p>
    <w:p w:rsidR="00AF4734" w:rsidRPr="0049561C" w:rsidRDefault="00FD7BCF" w:rsidP="00AF4734">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00AF4734" w:rsidRPr="0049561C">
        <w:rPr>
          <w:rFonts w:ascii="Times New Roman" w:hAnsi="Times New Roman" w:cs="Times New Roman"/>
          <w:sz w:val="24"/>
          <w:szCs w:val="24"/>
        </w:rPr>
        <w:t xml:space="preserve">развитие и расширение </w:t>
      </w:r>
      <w:r>
        <w:rPr>
          <w:rFonts w:ascii="Times New Roman" w:hAnsi="Times New Roman" w:cs="Times New Roman"/>
          <w:sz w:val="24"/>
          <w:szCs w:val="24"/>
        </w:rPr>
        <w:t xml:space="preserve">маркетинговой деятельности и </w:t>
      </w:r>
      <w:r w:rsidR="00AF4734" w:rsidRPr="0049561C">
        <w:rPr>
          <w:rFonts w:ascii="Times New Roman" w:hAnsi="Times New Roman" w:cs="Times New Roman"/>
          <w:sz w:val="24"/>
          <w:szCs w:val="24"/>
        </w:rPr>
        <w:t>платных услуг;</w:t>
      </w:r>
    </w:p>
    <w:p w:rsidR="00A047E7" w:rsidRDefault="00AF4734" w:rsidP="00FD7BCF">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w:t>
      </w:r>
      <w:r w:rsidR="00FD7BCF">
        <w:rPr>
          <w:rFonts w:ascii="Times New Roman" w:hAnsi="Times New Roman" w:cs="Times New Roman"/>
          <w:sz w:val="24"/>
          <w:szCs w:val="24"/>
        </w:rPr>
        <w:t xml:space="preserve"> </w:t>
      </w:r>
      <w:r w:rsidRPr="0049561C">
        <w:rPr>
          <w:rFonts w:ascii="Times New Roman" w:hAnsi="Times New Roman" w:cs="Times New Roman"/>
          <w:sz w:val="24"/>
          <w:szCs w:val="24"/>
        </w:rPr>
        <w:t xml:space="preserve">стаж </w:t>
      </w:r>
      <w:r>
        <w:rPr>
          <w:rFonts w:ascii="Times New Roman" w:hAnsi="Times New Roman" w:cs="Times New Roman"/>
          <w:sz w:val="24"/>
          <w:szCs w:val="24"/>
        </w:rPr>
        <w:t>непрерывной работы в учреждении</w:t>
      </w:r>
      <w:r w:rsidR="00FD7BCF">
        <w:rPr>
          <w:rFonts w:ascii="Times New Roman" w:hAnsi="Times New Roman" w:cs="Times New Roman"/>
          <w:sz w:val="24"/>
          <w:szCs w:val="24"/>
        </w:rPr>
        <w:t xml:space="preserve"> (в отрасли)</w:t>
      </w:r>
      <w:r w:rsidRPr="0049561C">
        <w:rPr>
          <w:rFonts w:ascii="Times New Roman" w:hAnsi="Times New Roman" w:cs="Times New Roman"/>
          <w:sz w:val="24"/>
          <w:szCs w:val="24"/>
        </w:rPr>
        <w:t>.</w:t>
      </w:r>
    </w:p>
    <w:p w:rsidR="00FD7BCF" w:rsidRDefault="00FD7BCF" w:rsidP="00A047E7">
      <w:pPr>
        <w:spacing w:after="0" w:line="240" w:lineRule="auto"/>
        <w:ind w:left="810"/>
        <w:jc w:val="both"/>
        <w:rPr>
          <w:rFonts w:ascii="Times New Roman" w:hAnsi="Times New Roman" w:cs="Times New Roman"/>
          <w:sz w:val="24"/>
          <w:szCs w:val="24"/>
        </w:rPr>
      </w:pPr>
    </w:p>
    <w:p w:rsidR="00A047E7" w:rsidRPr="0049561C" w:rsidRDefault="00A047E7" w:rsidP="00A047E7">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5.</w:t>
      </w:r>
      <w:r w:rsidR="00AF4734">
        <w:rPr>
          <w:rFonts w:ascii="Times New Roman" w:hAnsi="Times New Roman" w:cs="Times New Roman"/>
          <w:sz w:val="24"/>
          <w:szCs w:val="24"/>
        </w:rPr>
        <w:t>7</w:t>
      </w:r>
      <w:r>
        <w:rPr>
          <w:rFonts w:ascii="Times New Roman" w:hAnsi="Times New Roman" w:cs="Times New Roman"/>
          <w:sz w:val="24"/>
          <w:szCs w:val="24"/>
        </w:rPr>
        <w:t xml:space="preserve">. Основанием для </w:t>
      </w:r>
      <w:r w:rsidR="00264137">
        <w:rPr>
          <w:rFonts w:ascii="Times New Roman" w:hAnsi="Times New Roman" w:cs="Times New Roman"/>
          <w:sz w:val="24"/>
          <w:szCs w:val="24"/>
        </w:rPr>
        <w:t xml:space="preserve">полного </w:t>
      </w:r>
      <w:r>
        <w:rPr>
          <w:rFonts w:ascii="Times New Roman" w:hAnsi="Times New Roman" w:cs="Times New Roman"/>
          <w:sz w:val="24"/>
          <w:szCs w:val="24"/>
        </w:rPr>
        <w:t xml:space="preserve">или </w:t>
      </w:r>
      <w:r w:rsidR="00264137">
        <w:rPr>
          <w:rFonts w:ascii="Times New Roman" w:hAnsi="Times New Roman" w:cs="Times New Roman"/>
          <w:sz w:val="24"/>
          <w:szCs w:val="24"/>
        </w:rPr>
        <w:t xml:space="preserve">частичного </w:t>
      </w:r>
      <w:r>
        <w:rPr>
          <w:rFonts w:ascii="Times New Roman" w:hAnsi="Times New Roman" w:cs="Times New Roman"/>
          <w:sz w:val="24"/>
          <w:szCs w:val="24"/>
        </w:rPr>
        <w:t>лишения работников стимулирующих выплат является:</w:t>
      </w:r>
    </w:p>
    <w:p w:rsidR="00264137" w:rsidRPr="0049561C" w:rsidRDefault="00264137" w:rsidP="00264137">
      <w:pPr>
        <w:spacing w:after="0" w:line="240" w:lineRule="atLeast"/>
        <w:ind w:left="720" w:hanging="363"/>
        <w:jc w:val="both"/>
        <w:rPr>
          <w:rFonts w:ascii="Times New Roman" w:hAnsi="Times New Roman" w:cs="Times New Roman"/>
          <w:sz w:val="24"/>
          <w:szCs w:val="24"/>
        </w:rPr>
      </w:pPr>
      <w:r w:rsidRPr="0049561C">
        <w:rPr>
          <w:rFonts w:ascii="Times New Roman" w:hAnsi="Times New Roman" w:cs="Times New Roman"/>
          <w:sz w:val="24"/>
          <w:szCs w:val="24"/>
        </w:rPr>
        <w:t xml:space="preserve">           - несоблюдение установленных требований к срокам, объемам и качеству выполняемых работ;</w:t>
      </w:r>
    </w:p>
    <w:p w:rsidR="00264137" w:rsidRPr="0049561C" w:rsidRDefault="00264137" w:rsidP="00264137">
      <w:pPr>
        <w:spacing w:after="0" w:line="240" w:lineRule="atLeast"/>
        <w:ind w:left="720" w:hanging="363"/>
        <w:jc w:val="both"/>
        <w:rPr>
          <w:rFonts w:ascii="Times New Roman" w:hAnsi="Times New Roman" w:cs="Times New Roman"/>
          <w:sz w:val="24"/>
          <w:szCs w:val="24"/>
        </w:rPr>
      </w:pPr>
      <w:r w:rsidRPr="0049561C">
        <w:rPr>
          <w:rFonts w:ascii="Times New Roman" w:hAnsi="Times New Roman" w:cs="Times New Roman"/>
          <w:sz w:val="24"/>
          <w:szCs w:val="24"/>
        </w:rPr>
        <w:t xml:space="preserve">           - невыполнение установленных сроков планирования и отчетности;</w:t>
      </w:r>
    </w:p>
    <w:p w:rsidR="00264137" w:rsidRPr="0049561C" w:rsidRDefault="00264137" w:rsidP="00264137">
      <w:pPr>
        <w:spacing w:after="0" w:line="240" w:lineRule="atLeast"/>
        <w:ind w:left="720" w:hanging="363"/>
        <w:jc w:val="both"/>
        <w:rPr>
          <w:rFonts w:ascii="Times New Roman" w:hAnsi="Times New Roman" w:cs="Times New Roman"/>
          <w:sz w:val="24"/>
          <w:szCs w:val="24"/>
        </w:rPr>
      </w:pPr>
      <w:r w:rsidRPr="0049561C">
        <w:rPr>
          <w:rFonts w:ascii="Times New Roman" w:hAnsi="Times New Roman" w:cs="Times New Roman"/>
          <w:sz w:val="24"/>
          <w:szCs w:val="24"/>
        </w:rPr>
        <w:t xml:space="preserve">           - невыполнение конкретных заданий;</w:t>
      </w:r>
    </w:p>
    <w:p w:rsidR="00264137" w:rsidRPr="0049561C" w:rsidRDefault="00264137" w:rsidP="00264137">
      <w:pPr>
        <w:spacing w:after="0" w:line="240" w:lineRule="atLeast"/>
        <w:ind w:left="720" w:hanging="363"/>
        <w:jc w:val="both"/>
        <w:rPr>
          <w:rFonts w:ascii="Times New Roman" w:hAnsi="Times New Roman" w:cs="Times New Roman"/>
          <w:sz w:val="24"/>
          <w:szCs w:val="24"/>
        </w:rPr>
      </w:pPr>
      <w:r w:rsidRPr="0049561C">
        <w:rPr>
          <w:rFonts w:ascii="Times New Roman" w:hAnsi="Times New Roman" w:cs="Times New Roman"/>
          <w:sz w:val="24"/>
          <w:szCs w:val="24"/>
        </w:rPr>
        <w:t xml:space="preserve">           - недобросовестность и небрежность;</w:t>
      </w:r>
    </w:p>
    <w:p w:rsidR="00264137" w:rsidRPr="0049561C" w:rsidRDefault="00264137" w:rsidP="00264137">
      <w:pPr>
        <w:spacing w:after="0" w:line="240" w:lineRule="atLeast"/>
        <w:ind w:left="720" w:hanging="363"/>
        <w:jc w:val="both"/>
        <w:rPr>
          <w:rFonts w:ascii="Times New Roman" w:hAnsi="Times New Roman" w:cs="Times New Roman"/>
          <w:sz w:val="24"/>
          <w:szCs w:val="24"/>
        </w:rPr>
      </w:pPr>
      <w:r w:rsidRPr="0049561C">
        <w:rPr>
          <w:rFonts w:ascii="Times New Roman" w:hAnsi="Times New Roman" w:cs="Times New Roman"/>
          <w:sz w:val="24"/>
          <w:szCs w:val="24"/>
        </w:rPr>
        <w:lastRenderedPageBreak/>
        <w:t xml:space="preserve">           - нарушение трудовой и производственно-технологической дисциплины;</w:t>
      </w:r>
    </w:p>
    <w:p w:rsidR="00A047E7" w:rsidRDefault="00264137" w:rsidP="00264137">
      <w:pPr>
        <w:spacing w:after="0" w:line="240" w:lineRule="auto"/>
        <w:ind w:left="720" w:hanging="363"/>
        <w:jc w:val="both"/>
        <w:rPr>
          <w:rFonts w:ascii="Times New Roman" w:hAnsi="Times New Roman" w:cs="Times New Roman"/>
          <w:sz w:val="24"/>
          <w:szCs w:val="24"/>
        </w:rPr>
      </w:pPr>
      <w:r w:rsidRPr="0049561C">
        <w:rPr>
          <w:rFonts w:ascii="Times New Roman" w:hAnsi="Times New Roman" w:cs="Times New Roman"/>
          <w:sz w:val="24"/>
          <w:szCs w:val="24"/>
        </w:rPr>
        <w:t xml:space="preserve">           - несоблюдение техники безопасности.</w:t>
      </w:r>
    </w:p>
    <w:p w:rsidR="00FD7BCF" w:rsidRDefault="00FD7BCF" w:rsidP="00C5623A">
      <w:pPr>
        <w:spacing w:after="0" w:line="240" w:lineRule="auto"/>
        <w:ind w:firstLine="720"/>
        <w:jc w:val="both"/>
        <w:rPr>
          <w:rFonts w:ascii="Times New Roman" w:hAnsi="Times New Roman" w:cs="Times New Roman"/>
          <w:sz w:val="24"/>
          <w:szCs w:val="24"/>
        </w:rPr>
      </w:pPr>
    </w:p>
    <w:p w:rsidR="00EE12FD" w:rsidRDefault="00EE12FD" w:rsidP="00C56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5.8. Ежемесячно р</w:t>
      </w:r>
      <w:r w:rsidR="009D57E9">
        <w:rPr>
          <w:rFonts w:ascii="Times New Roman" w:hAnsi="Times New Roman" w:cs="Times New Roman"/>
          <w:sz w:val="24"/>
          <w:szCs w:val="24"/>
        </w:rPr>
        <w:t>аботники учреждения не позднее 27</w:t>
      </w:r>
      <w:r>
        <w:rPr>
          <w:rFonts w:ascii="Times New Roman" w:hAnsi="Times New Roman" w:cs="Times New Roman"/>
          <w:sz w:val="24"/>
          <w:szCs w:val="24"/>
        </w:rPr>
        <w:t xml:space="preserve"> числа</w:t>
      </w:r>
      <w:r w:rsidR="009D57E9">
        <w:rPr>
          <w:rFonts w:ascii="Times New Roman" w:hAnsi="Times New Roman" w:cs="Times New Roman"/>
          <w:sz w:val="24"/>
          <w:szCs w:val="24"/>
        </w:rPr>
        <w:t xml:space="preserve"> текущего месяца</w:t>
      </w:r>
      <w:r>
        <w:rPr>
          <w:rFonts w:ascii="Times New Roman" w:hAnsi="Times New Roman" w:cs="Times New Roman"/>
          <w:sz w:val="24"/>
          <w:szCs w:val="24"/>
        </w:rPr>
        <w:t xml:space="preserve"> представляют отчет о выполнении показателей эффективности и результативности</w:t>
      </w:r>
      <w:r w:rsidR="00C848ED">
        <w:rPr>
          <w:rFonts w:ascii="Times New Roman" w:hAnsi="Times New Roman" w:cs="Times New Roman"/>
          <w:sz w:val="24"/>
          <w:szCs w:val="24"/>
        </w:rPr>
        <w:t xml:space="preserve"> </w:t>
      </w:r>
      <w:r w:rsidR="008D18C9">
        <w:rPr>
          <w:rFonts w:ascii="Times New Roman" w:hAnsi="Times New Roman" w:cs="Times New Roman"/>
          <w:sz w:val="24"/>
          <w:szCs w:val="24"/>
        </w:rPr>
        <w:t xml:space="preserve">деятельности работников </w:t>
      </w:r>
      <w:r w:rsidR="009D57E9">
        <w:rPr>
          <w:rFonts w:ascii="Times New Roman" w:hAnsi="Times New Roman" w:cs="Times New Roman"/>
          <w:sz w:val="24"/>
          <w:szCs w:val="24"/>
        </w:rPr>
        <w:t>заведующему структурным подразделением</w:t>
      </w:r>
      <w:r w:rsidR="00C848ED">
        <w:rPr>
          <w:rFonts w:ascii="Times New Roman" w:hAnsi="Times New Roman" w:cs="Times New Roman"/>
          <w:sz w:val="24"/>
          <w:szCs w:val="24"/>
        </w:rPr>
        <w:t xml:space="preserve"> учреждения. </w:t>
      </w:r>
    </w:p>
    <w:p w:rsidR="00C848ED" w:rsidRDefault="00C848ED" w:rsidP="00C5623A">
      <w:pPr>
        <w:spacing w:after="0" w:line="240" w:lineRule="auto"/>
        <w:ind w:firstLine="720"/>
        <w:jc w:val="both"/>
        <w:rPr>
          <w:rFonts w:ascii="Times New Roman" w:hAnsi="Times New Roman" w:cs="Times New Roman"/>
          <w:sz w:val="24"/>
          <w:szCs w:val="24"/>
        </w:rPr>
      </w:pPr>
    </w:p>
    <w:p w:rsidR="00C848ED" w:rsidRDefault="00C848ED" w:rsidP="00C56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9D57E9">
        <w:rPr>
          <w:rFonts w:ascii="Times New Roman" w:hAnsi="Times New Roman" w:cs="Times New Roman"/>
          <w:sz w:val="24"/>
          <w:szCs w:val="24"/>
        </w:rPr>
        <w:t>9. Отчеты работников в течение 2</w:t>
      </w:r>
      <w:r>
        <w:rPr>
          <w:rFonts w:ascii="Times New Roman" w:hAnsi="Times New Roman" w:cs="Times New Roman"/>
          <w:sz w:val="24"/>
          <w:szCs w:val="24"/>
        </w:rPr>
        <w:t xml:space="preserve">-х календарных дней рассматриваются Советом учреждения. По итогам рассмотрения готовится приказ о размере выплат стимулирующего характера работникам учреждения и проценте снижения с указанием оснований для уменьшения стимулирующих выплат. </w:t>
      </w:r>
    </w:p>
    <w:p w:rsidR="00186CFE" w:rsidRDefault="00186CFE" w:rsidP="00C5623A">
      <w:pPr>
        <w:spacing w:after="0" w:line="240" w:lineRule="auto"/>
        <w:ind w:firstLine="720"/>
        <w:jc w:val="both"/>
        <w:rPr>
          <w:rFonts w:ascii="Times New Roman" w:hAnsi="Times New Roman" w:cs="Times New Roman"/>
          <w:sz w:val="24"/>
          <w:szCs w:val="24"/>
        </w:rPr>
      </w:pPr>
    </w:p>
    <w:p w:rsidR="00186CFE" w:rsidRDefault="00186CFE" w:rsidP="00C56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5.10. Приказ подписывается ру</w:t>
      </w:r>
      <w:r w:rsidR="009D57E9">
        <w:rPr>
          <w:rFonts w:ascii="Times New Roman" w:hAnsi="Times New Roman" w:cs="Times New Roman"/>
          <w:sz w:val="24"/>
          <w:szCs w:val="24"/>
        </w:rPr>
        <w:t>ководителем в срок, не позднее 30</w:t>
      </w:r>
      <w:r>
        <w:rPr>
          <w:rFonts w:ascii="Times New Roman" w:hAnsi="Times New Roman" w:cs="Times New Roman"/>
          <w:sz w:val="24"/>
          <w:szCs w:val="24"/>
        </w:rPr>
        <w:t xml:space="preserve"> числа</w:t>
      </w:r>
      <w:r w:rsidR="009D57E9">
        <w:rPr>
          <w:rFonts w:ascii="Times New Roman" w:hAnsi="Times New Roman" w:cs="Times New Roman"/>
          <w:sz w:val="24"/>
          <w:szCs w:val="24"/>
        </w:rPr>
        <w:t xml:space="preserve"> текущего месяца</w:t>
      </w:r>
      <w:r>
        <w:rPr>
          <w:rFonts w:ascii="Times New Roman" w:hAnsi="Times New Roman" w:cs="Times New Roman"/>
          <w:sz w:val="24"/>
          <w:szCs w:val="24"/>
        </w:rPr>
        <w:t>.</w:t>
      </w:r>
    </w:p>
    <w:p w:rsidR="00186CFE" w:rsidRDefault="00186CFE" w:rsidP="00C5623A">
      <w:pPr>
        <w:spacing w:after="0" w:line="240" w:lineRule="auto"/>
        <w:ind w:firstLine="720"/>
        <w:jc w:val="both"/>
        <w:rPr>
          <w:rFonts w:ascii="Times New Roman" w:hAnsi="Times New Roman" w:cs="Times New Roman"/>
          <w:sz w:val="24"/>
          <w:szCs w:val="24"/>
        </w:rPr>
      </w:pPr>
    </w:p>
    <w:p w:rsidR="00812775" w:rsidRDefault="00FD7BCF" w:rsidP="00C56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186CFE">
        <w:rPr>
          <w:rFonts w:ascii="Times New Roman" w:hAnsi="Times New Roman" w:cs="Times New Roman"/>
          <w:sz w:val="24"/>
          <w:szCs w:val="24"/>
        </w:rPr>
        <w:t>11</w:t>
      </w:r>
      <w:r>
        <w:rPr>
          <w:rFonts w:ascii="Times New Roman" w:hAnsi="Times New Roman" w:cs="Times New Roman"/>
          <w:sz w:val="24"/>
          <w:szCs w:val="24"/>
        </w:rPr>
        <w:t>. Выплаты стимулирующего характера производятся по итогам работы за месяц текущего финансового года за счет всех источников финансового обеспечения деятельности учреждения.</w:t>
      </w:r>
    </w:p>
    <w:p w:rsidR="00FD7BCF" w:rsidRDefault="00FD7BCF" w:rsidP="00C5623A">
      <w:pPr>
        <w:spacing w:after="0" w:line="240" w:lineRule="auto"/>
        <w:ind w:firstLine="720"/>
        <w:jc w:val="both"/>
        <w:rPr>
          <w:rFonts w:ascii="Times New Roman" w:hAnsi="Times New Roman" w:cs="Times New Roman"/>
          <w:sz w:val="24"/>
          <w:szCs w:val="24"/>
        </w:rPr>
      </w:pPr>
    </w:p>
    <w:p w:rsidR="00FD7BCF" w:rsidRDefault="00186CFE" w:rsidP="00C562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5.12</w:t>
      </w:r>
      <w:r w:rsidR="00FD7BCF">
        <w:rPr>
          <w:rFonts w:ascii="Times New Roman" w:hAnsi="Times New Roman" w:cs="Times New Roman"/>
          <w:sz w:val="24"/>
          <w:szCs w:val="24"/>
        </w:rPr>
        <w:t>. Предельный размер выплаты работникам учреждения не должен превышать 100% от основного оклада.</w:t>
      </w:r>
    </w:p>
    <w:p w:rsidR="00FD7BCF" w:rsidRDefault="00FD7BCF" w:rsidP="00186CFE">
      <w:pPr>
        <w:spacing w:after="0" w:line="240" w:lineRule="auto"/>
        <w:jc w:val="both"/>
        <w:rPr>
          <w:rFonts w:ascii="Times New Roman" w:hAnsi="Times New Roman" w:cs="Times New Roman"/>
          <w:sz w:val="24"/>
          <w:szCs w:val="24"/>
        </w:rPr>
      </w:pPr>
    </w:p>
    <w:p w:rsidR="00186CFE" w:rsidRDefault="00186CFE" w:rsidP="00186C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5.13. Экономия фонда оплаты труда может быть направлена: </w:t>
      </w:r>
      <w:proofErr w:type="gramStart"/>
      <w:r>
        <w:rPr>
          <w:rFonts w:ascii="Times New Roman" w:hAnsi="Times New Roman" w:cs="Times New Roman"/>
          <w:sz w:val="24"/>
          <w:szCs w:val="24"/>
        </w:rPr>
        <w:t>на</w:t>
      </w:r>
      <w:proofErr w:type="gramEnd"/>
    </w:p>
    <w:p w:rsidR="00186CFE" w:rsidRDefault="00186CFE" w:rsidP="00186C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выплату премий;</w:t>
      </w:r>
    </w:p>
    <w:p w:rsidR="00186CFE" w:rsidRDefault="00186CFE" w:rsidP="00186C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доплаты работникам;</w:t>
      </w:r>
    </w:p>
    <w:p w:rsidR="00186CFE" w:rsidRDefault="00186CFE" w:rsidP="00186C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оказание материальной помощи.</w:t>
      </w:r>
    </w:p>
    <w:p w:rsidR="00186CFE" w:rsidRDefault="00186CFE" w:rsidP="00186CFE">
      <w:pPr>
        <w:spacing w:after="0" w:line="240" w:lineRule="auto"/>
        <w:ind w:firstLine="720"/>
        <w:jc w:val="both"/>
        <w:rPr>
          <w:rFonts w:ascii="Times New Roman" w:hAnsi="Times New Roman" w:cs="Times New Roman"/>
          <w:sz w:val="24"/>
          <w:szCs w:val="24"/>
        </w:rPr>
      </w:pPr>
    </w:p>
    <w:p w:rsidR="00186CFE" w:rsidRDefault="00186CFE" w:rsidP="00186C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5.14. При наличии оснований, в целях поощрения работников за выполненную работу им выплачиваются следующие премиальные выплаты:</w:t>
      </w:r>
    </w:p>
    <w:p w:rsidR="00186CFE" w:rsidRDefault="00186CFE" w:rsidP="00186C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по итогам работы (за месяц, квартал, полугодие, 9 месяцев, год);</w:t>
      </w:r>
    </w:p>
    <w:p w:rsidR="00186CFE" w:rsidRDefault="00186CFE" w:rsidP="00186C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за выполнение особо важных и срочных работ;</w:t>
      </w:r>
    </w:p>
    <w:p w:rsidR="00D45285" w:rsidRDefault="00186CFE" w:rsidP="00D452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 связи с празднованием профессиональных праздников, юбилеев учреждения и работников.</w:t>
      </w:r>
    </w:p>
    <w:p w:rsidR="00D45285" w:rsidRDefault="00D45285" w:rsidP="00D45285">
      <w:pPr>
        <w:spacing w:after="0" w:line="240" w:lineRule="auto"/>
        <w:ind w:firstLine="720"/>
        <w:jc w:val="both"/>
        <w:rPr>
          <w:rFonts w:ascii="Times New Roman" w:hAnsi="Times New Roman" w:cs="Times New Roman"/>
          <w:sz w:val="24"/>
          <w:szCs w:val="24"/>
        </w:rPr>
      </w:pPr>
    </w:p>
    <w:p w:rsidR="00D45285" w:rsidRPr="0049561C" w:rsidRDefault="00D45285" w:rsidP="00D45285">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5.</w:t>
      </w:r>
      <w:r>
        <w:rPr>
          <w:rFonts w:ascii="Times New Roman" w:hAnsi="Times New Roman" w:cs="Times New Roman"/>
          <w:sz w:val="24"/>
          <w:szCs w:val="24"/>
        </w:rPr>
        <w:t>15</w:t>
      </w:r>
      <w:r w:rsidRPr="0049561C">
        <w:rPr>
          <w:rFonts w:ascii="Times New Roman" w:hAnsi="Times New Roman" w:cs="Times New Roman"/>
          <w:sz w:val="24"/>
          <w:szCs w:val="24"/>
        </w:rPr>
        <w:t>. Каждый работник предоставляется к премированию индивидуально, размеры премии определяются в зависимости от личного вклада работника в рез</w:t>
      </w:r>
      <w:r>
        <w:rPr>
          <w:rFonts w:ascii="Times New Roman" w:hAnsi="Times New Roman" w:cs="Times New Roman"/>
          <w:sz w:val="24"/>
          <w:szCs w:val="24"/>
        </w:rPr>
        <w:t>ультаты деятельности коллектива:</w:t>
      </w:r>
    </w:p>
    <w:p w:rsidR="00D45285" w:rsidRDefault="00D45285" w:rsidP="00D45285">
      <w:pPr>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r w:rsidRPr="0049561C">
        <w:rPr>
          <w:rFonts w:ascii="Times New Roman" w:hAnsi="Times New Roman" w:cs="Times New Roman"/>
          <w:sz w:val="24"/>
          <w:szCs w:val="24"/>
        </w:rPr>
        <w:t xml:space="preserve">высокие достижения в работе, добросовестное </w:t>
      </w:r>
      <w:r>
        <w:rPr>
          <w:rFonts w:ascii="Times New Roman" w:hAnsi="Times New Roman" w:cs="Times New Roman"/>
          <w:sz w:val="24"/>
          <w:szCs w:val="24"/>
        </w:rPr>
        <w:t xml:space="preserve"> исполнение обязанностей</w:t>
      </w:r>
      <w:r w:rsidRPr="0049561C">
        <w:rPr>
          <w:rFonts w:ascii="Times New Roman" w:hAnsi="Times New Roman" w:cs="Times New Roman"/>
          <w:sz w:val="24"/>
          <w:szCs w:val="24"/>
        </w:rPr>
        <w:t>;</w:t>
      </w:r>
    </w:p>
    <w:p w:rsidR="00D45285" w:rsidRPr="0049561C" w:rsidRDefault="00D45285" w:rsidP="00D45285">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 xml:space="preserve">- </w:t>
      </w:r>
      <w:proofErr w:type="spellStart"/>
      <w:r w:rsidRPr="0049561C">
        <w:rPr>
          <w:rFonts w:ascii="Times New Roman" w:hAnsi="Times New Roman" w:cs="Times New Roman"/>
          <w:sz w:val="24"/>
          <w:szCs w:val="24"/>
        </w:rPr>
        <w:t>инновационно-творческ</w:t>
      </w:r>
      <w:r>
        <w:rPr>
          <w:rFonts w:ascii="Times New Roman" w:hAnsi="Times New Roman" w:cs="Times New Roman"/>
          <w:sz w:val="24"/>
          <w:szCs w:val="24"/>
        </w:rPr>
        <w:t>ая</w:t>
      </w:r>
      <w:proofErr w:type="spellEnd"/>
      <w:r w:rsidRPr="0049561C">
        <w:rPr>
          <w:rFonts w:ascii="Times New Roman" w:hAnsi="Times New Roman" w:cs="Times New Roman"/>
          <w:sz w:val="24"/>
          <w:szCs w:val="24"/>
        </w:rPr>
        <w:t xml:space="preserve"> деятельность;</w:t>
      </w:r>
    </w:p>
    <w:p w:rsidR="00D45285" w:rsidRPr="0049561C" w:rsidRDefault="00D45285" w:rsidP="00D45285">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 высокое качество обслуживания населения (благожелательность, внимание и отзывчивость к просьбам пользователей);</w:t>
      </w:r>
    </w:p>
    <w:p w:rsidR="00D45285" w:rsidRPr="0049561C" w:rsidRDefault="00D45285" w:rsidP="00D45285">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 умел</w:t>
      </w:r>
      <w:r>
        <w:rPr>
          <w:rFonts w:ascii="Times New Roman" w:hAnsi="Times New Roman" w:cs="Times New Roman"/>
          <w:sz w:val="24"/>
          <w:szCs w:val="24"/>
        </w:rPr>
        <w:t>ая</w:t>
      </w:r>
      <w:r w:rsidRPr="0049561C">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49561C">
        <w:rPr>
          <w:rFonts w:ascii="Times New Roman" w:hAnsi="Times New Roman" w:cs="Times New Roman"/>
          <w:sz w:val="24"/>
          <w:szCs w:val="24"/>
        </w:rPr>
        <w:t xml:space="preserve"> и эффективное управление коллективом отдела;</w:t>
      </w:r>
    </w:p>
    <w:p w:rsidR="00D45285" w:rsidRPr="0049561C" w:rsidRDefault="00D45285" w:rsidP="00D45285">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 высокий уровень информационной и справочно-библиографической работы;</w:t>
      </w:r>
    </w:p>
    <w:p w:rsidR="00D45285" w:rsidRPr="0049561C" w:rsidRDefault="00D45285" w:rsidP="00D45285">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 совершенствование и улучшение платных услуг;</w:t>
      </w:r>
    </w:p>
    <w:p w:rsidR="00D45285" w:rsidRPr="0049561C" w:rsidRDefault="00D45285" w:rsidP="00D45285">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 обеспечение сохранности фондовых материалов, оборудования, образцовое содержание служебных помещений.</w:t>
      </w:r>
    </w:p>
    <w:p w:rsidR="00D45285" w:rsidRPr="0049561C" w:rsidRDefault="00D45285" w:rsidP="00D45285">
      <w:pPr>
        <w:spacing w:after="0"/>
        <w:ind w:left="360"/>
        <w:jc w:val="both"/>
        <w:rPr>
          <w:rFonts w:ascii="Times New Roman" w:hAnsi="Times New Roman" w:cs="Times New Roman"/>
          <w:sz w:val="24"/>
          <w:szCs w:val="24"/>
        </w:rPr>
      </w:pPr>
    </w:p>
    <w:p w:rsidR="00D45285" w:rsidRPr="0049561C" w:rsidRDefault="00D179B6" w:rsidP="00D179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5.16</w:t>
      </w:r>
      <w:r w:rsidRPr="0049561C">
        <w:rPr>
          <w:rFonts w:ascii="Times New Roman" w:hAnsi="Times New Roman" w:cs="Times New Roman"/>
          <w:sz w:val="24"/>
          <w:szCs w:val="24"/>
        </w:rPr>
        <w:t>. Премии выплачиваются работникам, проработавшим полный календ</w:t>
      </w:r>
      <w:r>
        <w:rPr>
          <w:rFonts w:ascii="Times New Roman" w:hAnsi="Times New Roman" w:cs="Times New Roman"/>
          <w:sz w:val="24"/>
          <w:szCs w:val="24"/>
        </w:rPr>
        <w:t xml:space="preserve">арный год, </w:t>
      </w:r>
      <w:r w:rsidR="00D45285" w:rsidRPr="0049561C">
        <w:rPr>
          <w:rFonts w:ascii="Times New Roman" w:hAnsi="Times New Roman" w:cs="Times New Roman"/>
          <w:sz w:val="24"/>
          <w:szCs w:val="24"/>
        </w:rPr>
        <w:t>кроме лиц, временн</w:t>
      </w:r>
      <w:r>
        <w:rPr>
          <w:rFonts w:ascii="Times New Roman" w:hAnsi="Times New Roman" w:cs="Times New Roman"/>
          <w:sz w:val="24"/>
          <w:szCs w:val="24"/>
        </w:rPr>
        <w:t>о</w:t>
      </w:r>
      <w:r w:rsidR="00D45285" w:rsidRPr="0049561C">
        <w:rPr>
          <w:rFonts w:ascii="Times New Roman" w:hAnsi="Times New Roman" w:cs="Times New Roman"/>
          <w:sz w:val="24"/>
          <w:szCs w:val="24"/>
        </w:rPr>
        <w:t xml:space="preserve"> привлекаемых для выполнения разовых работ.</w:t>
      </w:r>
    </w:p>
    <w:p w:rsidR="00D45285" w:rsidRPr="0049561C" w:rsidRDefault="00D45285" w:rsidP="00D45285">
      <w:pPr>
        <w:spacing w:after="0" w:line="240" w:lineRule="auto"/>
        <w:jc w:val="both"/>
        <w:rPr>
          <w:rFonts w:ascii="Times New Roman" w:hAnsi="Times New Roman" w:cs="Times New Roman"/>
          <w:sz w:val="24"/>
          <w:szCs w:val="24"/>
        </w:rPr>
      </w:pPr>
    </w:p>
    <w:p w:rsidR="00186CFE" w:rsidRDefault="00186CFE" w:rsidP="00186CF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5.1</w:t>
      </w:r>
      <w:r w:rsidR="00C465D7">
        <w:rPr>
          <w:rFonts w:ascii="Times New Roman" w:hAnsi="Times New Roman" w:cs="Times New Roman"/>
          <w:sz w:val="24"/>
          <w:szCs w:val="24"/>
        </w:rPr>
        <w:t>7</w:t>
      </w:r>
      <w:r>
        <w:rPr>
          <w:rFonts w:ascii="Times New Roman" w:hAnsi="Times New Roman" w:cs="Times New Roman"/>
          <w:sz w:val="24"/>
          <w:szCs w:val="24"/>
        </w:rPr>
        <w:t xml:space="preserve">. В пределах фонда оплату труда работникам могут быть установлены доплаты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186CFE" w:rsidRPr="0049561C" w:rsidRDefault="00186CFE" w:rsidP="00186CFE">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 совмещение профессий (должностей);</w:t>
      </w:r>
    </w:p>
    <w:p w:rsidR="00186CFE" w:rsidRPr="0049561C" w:rsidRDefault="00186CFE" w:rsidP="00186CFE">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 расширение зоны обслуживания или увеличение объема работ, не предусмотренных должностной инструкцией, в рамках одной и той же профессии (должности);</w:t>
      </w:r>
    </w:p>
    <w:p w:rsidR="00186CFE" w:rsidRPr="0049561C" w:rsidRDefault="00186CFE" w:rsidP="00186CFE">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lastRenderedPageBreak/>
        <w:t>- исполнение обязанностей временно отсутствующего по болезни сотрудника, при отсутствии его более одного месяца;</w:t>
      </w:r>
    </w:p>
    <w:p w:rsidR="00186CFE" w:rsidRPr="0049561C" w:rsidRDefault="00186CFE" w:rsidP="00186CFE">
      <w:pPr>
        <w:spacing w:after="0" w:line="240" w:lineRule="auto"/>
        <w:ind w:left="810"/>
        <w:jc w:val="both"/>
        <w:rPr>
          <w:rFonts w:ascii="Times New Roman" w:hAnsi="Times New Roman" w:cs="Times New Roman"/>
          <w:sz w:val="24"/>
          <w:szCs w:val="24"/>
        </w:rPr>
      </w:pPr>
      <w:r w:rsidRPr="0049561C">
        <w:rPr>
          <w:rFonts w:ascii="Times New Roman" w:hAnsi="Times New Roman" w:cs="Times New Roman"/>
          <w:sz w:val="24"/>
          <w:szCs w:val="24"/>
        </w:rPr>
        <w:t xml:space="preserve">- особые </w:t>
      </w:r>
      <w:r w:rsidR="00D45285">
        <w:rPr>
          <w:rFonts w:ascii="Times New Roman" w:hAnsi="Times New Roman" w:cs="Times New Roman"/>
          <w:sz w:val="24"/>
          <w:szCs w:val="24"/>
        </w:rPr>
        <w:t>условия трудовой деятельности (ненормированный рабочий день).</w:t>
      </w:r>
    </w:p>
    <w:p w:rsidR="00186CFE" w:rsidRDefault="00186CFE" w:rsidP="00186CFE">
      <w:pPr>
        <w:spacing w:after="0" w:line="240" w:lineRule="auto"/>
        <w:ind w:firstLine="720"/>
        <w:jc w:val="both"/>
        <w:rPr>
          <w:rFonts w:ascii="Times New Roman" w:hAnsi="Times New Roman" w:cs="Times New Roman"/>
          <w:sz w:val="24"/>
          <w:szCs w:val="24"/>
        </w:rPr>
      </w:pPr>
    </w:p>
    <w:p w:rsidR="00D45285" w:rsidRDefault="00D45285" w:rsidP="00D452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DF36AD" w:rsidRPr="0049561C">
        <w:rPr>
          <w:rFonts w:ascii="Times New Roman" w:hAnsi="Times New Roman" w:cs="Times New Roman"/>
          <w:sz w:val="24"/>
          <w:szCs w:val="24"/>
        </w:rPr>
        <w:t>.</w:t>
      </w:r>
      <w:r>
        <w:rPr>
          <w:rFonts w:ascii="Times New Roman" w:hAnsi="Times New Roman" w:cs="Times New Roman"/>
          <w:sz w:val="24"/>
          <w:szCs w:val="24"/>
        </w:rPr>
        <w:t>1</w:t>
      </w:r>
      <w:r w:rsidR="00C465D7">
        <w:rPr>
          <w:rFonts w:ascii="Times New Roman" w:hAnsi="Times New Roman" w:cs="Times New Roman"/>
          <w:sz w:val="24"/>
          <w:szCs w:val="24"/>
        </w:rPr>
        <w:t>8</w:t>
      </w:r>
      <w:r w:rsidR="00DF36AD" w:rsidRPr="0049561C">
        <w:rPr>
          <w:rFonts w:ascii="Times New Roman" w:hAnsi="Times New Roman" w:cs="Times New Roman"/>
          <w:sz w:val="24"/>
          <w:szCs w:val="24"/>
        </w:rPr>
        <w:t>. Работникам, выполняющим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доплата за совмещение профессий (должностей) или исполнение обязанностей временно отсутствующего работника устанавливается в соответствии с трудовым законодательством.</w:t>
      </w:r>
    </w:p>
    <w:p w:rsidR="00D45285" w:rsidRDefault="00D45285" w:rsidP="00D45285">
      <w:pPr>
        <w:spacing w:after="0" w:line="240" w:lineRule="auto"/>
        <w:ind w:firstLine="720"/>
        <w:jc w:val="both"/>
        <w:rPr>
          <w:rFonts w:ascii="Times New Roman" w:hAnsi="Times New Roman" w:cs="Times New Roman"/>
          <w:sz w:val="24"/>
          <w:szCs w:val="24"/>
        </w:rPr>
      </w:pPr>
    </w:p>
    <w:p w:rsidR="00D45285" w:rsidRDefault="00D45285" w:rsidP="00D452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DF36AD" w:rsidRPr="0049561C">
        <w:rPr>
          <w:rFonts w:ascii="Times New Roman" w:hAnsi="Times New Roman" w:cs="Times New Roman"/>
          <w:sz w:val="24"/>
          <w:szCs w:val="24"/>
        </w:rPr>
        <w:t>.1</w:t>
      </w:r>
      <w:r w:rsidR="00C465D7">
        <w:rPr>
          <w:rFonts w:ascii="Times New Roman" w:hAnsi="Times New Roman" w:cs="Times New Roman"/>
          <w:sz w:val="24"/>
          <w:szCs w:val="24"/>
        </w:rPr>
        <w:t>9</w:t>
      </w:r>
      <w:r w:rsidR="00DF36AD" w:rsidRPr="0049561C">
        <w:rPr>
          <w:rFonts w:ascii="Times New Roman" w:hAnsi="Times New Roman" w:cs="Times New Roman"/>
          <w:sz w:val="24"/>
          <w:szCs w:val="24"/>
        </w:rPr>
        <w:t>. Доплаты не получают сотрудники, работающие неполный рабочий день или неполную рабочую неделю.</w:t>
      </w:r>
    </w:p>
    <w:p w:rsidR="00D179B6" w:rsidRDefault="00D179B6" w:rsidP="00D45285">
      <w:pPr>
        <w:spacing w:after="0" w:line="240" w:lineRule="auto"/>
        <w:ind w:firstLine="720"/>
        <w:jc w:val="both"/>
        <w:rPr>
          <w:rFonts w:ascii="Times New Roman" w:hAnsi="Times New Roman" w:cs="Times New Roman"/>
          <w:sz w:val="24"/>
          <w:szCs w:val="24"/>
        </w:rPr>
      </w:pPr>
    </w:p>
    <w:p w:rsidR="00DF36AD" w:rsidRDefault="00D45285" w:rsidP="00C071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DF36AD" w:rsidRPr="0049561C">
        <w:rPr>
          <w:rFonts w:ascii="Times New Roman" w:hAnsi="Times New Roman" w:cs="Times New Roman"/>
          <w:sz w:val="24"/>
          <w:szCs w:val="24"/>
        </w:rPr>
        <w:t>.</w:t>
      </w:r>
      <w:r w:rsidR="00C465D7">
        <w:rPr>
          <w:rFonts w:ascii="Times New Roman" w:hAnsi="Times New Roman" w:cs="Times New Roman"/>
          <w:sz w:val="24"/>
          <w:szCs w:val="24"/>
        </w:rPr>
        <w:t>20</w:t>
      </w:r>
      <w:r w:rsidR="00DF36AD" w:rsidRPr="0049561C">
        <w:rPr>
          <w:rFonts w:ascii="Times New Roman" w:hAnsi="Times New Roman" w:cs="Times New Roman"/>
          <w:sz w:val="24"/>
          <w:szCs w:val="24"/>
        </w:rPr>
        <w:t xml:space="preserve">. Оплата труда </w:t>
      </w:r>
      <w:r>
        <w:rPr>
          <w:rFonts w:ascii="Times New Roman" w:hAnsi="Times New Roman" w:cs="Times New Roman"/>
          <w:sz w:val="24"/>
          <w:szCs w:val="24"/>
        </w:rPr>
        <w:t>внешних совместителей</w:t>
      </w:r>
      <w:r w:rsidR="00DF36AD" w:rsidRPr="0049561C">
        <w:rPr>
          <w:rFonts w:ascii="Times New Roman" w:hAnsi="Times New Roman" w:cs="Times New Roman"/>
          <w:sz w:val="24"/>
          <w:szCs w:val="24"/>
        </w:rPr>
        <w:t xml:space="preserve"> производится пропорционально отработанному времени, исходя из должностного оклада и выплат компенсационного характера, предусмотренных действующими нормативными правовыми актами РФ и Ленинградской области, постановлениями администрации </w:t>
      </w:r>
      <w:proofErr w:type="spellStart"/>
      <w:r w:rsidR="00DF36AD" w:rsidRPr="0049561C">
        <w:rPr>
          <w:rFonts w:ascii="Times New Roman" w:hAnsi="Times New Roman" w:cs="Times New Roman"/>
          <w:sz w:val="24"/>
          <w:szCs w:val="24"/>
        </w:rPr>
        <w:t>Бокситогорского</w:t>
      </w:r>
      <w:proofErr w:type="spellEnd"/>
      <w:r w:rsidR="00DF36AD" w:rsidRPr="0049561C">
        <w:rPr>
          <w:rFonts w:ascii="Times New Roman" w:hAnsi="Times New Roman" w:cs="Times New Roman"/>
          <w:sz w:val="24"/>
          <w:szCs w:val="24"/>
        </w:rPr>
        <w:t xml:space="preserve"> муниципального района.</w:t>
      </w:r>
    </w:p>
    <w:p w:rsidR="00C07126" w:rsidRDefault="00C07126" w:rsidP="00C07126">
      <w:pPr>
        <w:spacing w:after="0" w:line="240" w:lineRule="auto"/>
        <w:ind w:firstLine="720"/>
        <w:jc w:val="both"/>
        <w:rPr>
          <w:rFonts w:ascii="Times New Roman" w:hAnsi="Times New Roman" w:cs="Times New Roman"/>
          <w:sz w:val="24"/>
          <w:szCs w:val="24"/>
        </w:rPr>
      </w:pPr>
    </w:p>
    <w:p w:rsidR="00C07126" w:rsidRDefault="00C07126" w:rsidP="00C071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C465D7">
        <w:rPr>
          <w:rFonts w:ascii="Times New Roman" w:hAnsi="Times New Roman" w:cs="Times New Roman"/>
          <w:sz w:val="24"/>
          <w:szCs w:val="24"/>
        </w:rPr>
        <w:t>21</w:t>
      </w:r>
      <w:r>
        <w:rPr>
          <w:rFonts w:ascii="Times New Roman" w:hAnsi="Times New Roman" w:cs="Times New Roman"/>
          <w:sz w:val="24"/>
          <w:szCs w:val="24"/>
        </w:rPr>
        <w:t xml:space="preserve">. </w:t>
      </w:r>
      <w:r w:rsidRPr="0049561C">
        <w:rPr>
          <w:rFonts w:ascii="Times New Roman" w:hAnsi="Times New Roman" w:cs="Times New Roman"/>
          <w:sz w:val="24"/>
          <w:szCs w:val="24"/>
        </w:rPr>
        <w:t xml:space="preserve">Решение об оказании материальной помощи и ее конкретных размерах принимается </w:t>
      </w:r>
      <w:r>
        <w:rPr>
          <w:rFonts w:ascii="Times New Roman" w:hAnsi="Times New Roman" w:cs="Times New Roman"/>
          <w:sz w:val="24"/>
          <w:szCs w:val="24"/>
        </w:rPr>
        <w:t>руководителем</w:t>
      </w:r>
      <w:r w:rsidRPr="0049561C">
        <w:rPr>
          <w:rFonts w:ascii="Times New Roman" w:hAnsi="Times New Roman" w:cs="Times New Roman"/>
          <w:sz w:val="24"/>
          <w:szCs w:val="24"/>
        </w:rPr>
        <w:t xml:space="preserve"> учреждения на основании письменного заявления работника.</w:t>
      </w:r>
    </w:p>
    <w:p w:rsidR="00C07126" w:rsidRDefault="00C07126" w:rsidP="00C07126">
      <w:pPr>
        <w:spacing w:after="0" w:line="240" w:lineRule="auto"/>
        <w:ind w:firstLine="720"/>
        <w:jc w:val="both"/>
        <w:rPr>
          <w:rFonts w:ascii="Times New Roman" w:hAnsi="Times New Roman" w:cs="Times New Roman"/>
          <w:sz w:val="24"/>
          <w:szCs w:val="24"/>
        </w:rPr>
      </w:pPr>
    </w:p>
    <w:p w:rsidR="00C07126" w:rsidRPr="0049561C" w:rsidRDefault="00C07126" w:rsidP="00C071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w:t>
      </w:r>
      <w:r w:rsidR="00C465D7">
        <w:rPr>
          <w:rFonts w:ascii="Times New Roman" w:hAnsi="Times New Roman" w:cs="Times New Roman"/>
          <w:sz w:val="24"/>
          <w:szCs w:val="24"/>
        </w:rPr>
        <w:t>2</w:t>
      </w:r>
      <w:r>
        <w:rPr>
          <w:rFonts w:ascii="Times New Roman" w:hAnsi="Times New Roman" w:cs="Times New Roman"/>
          <w:sz w:val="24"/>
          <w:szCs w:val="24"/>
        </w:rPr>
        <w:t xml:space="preserve">. </w:t>
      </w:r>
      <w:r w:rsidRPr="0049561C">
        <w:rPr>
          <w:rFonts w:ascii="Times New Roman" w:hAnsi="Times New Roman" w:cs="Times New Roman"/>
          <w:sz w:val="24"/>
          <w:szCs w:val="24"/>
        </w:rPr>
        <w:t>Материальная помощь выплачивается:</w:t>
      </w:r>
    </w:p>
    <w:p w:rsidR="00C07126" w:rsidRPr="0049561C" w:rsidRDefault="00C07126" w:rsidP="00C07126">
      <w:pPr>
        <w:spacing w:after="0"/>
        <w:ind w:left="810"/>
        <w:jc w:val="both"/>
        <w:rPr>
          <w:rFonts w:ascii="Times New Roman" w:hAnsi="Times New Roman" w:cs="Times New Roman"/>
          <w:sz w:val="24"/>
          <w:szCs w:val="24"/>
        </w:rPr>
      </w:pPr>
      <w:r w:rsidRPr="0049561C">
        <w:rPr>
          <w:rFonts w:ascii="Times New Roman" w:hAnsi="Times New Roman" w:cs="Times New Roman"/>
          <w:sz w:val="24"/>
          <w:szCs w:val="24"/>
        </w:rPr>
        <w:t>- в связи с тяжелым материальным положением работника;</w:t>
      </w:r>
    </w:p>
    <w:p w:rsidR="00C07126" w:rsidRPr="0049561C" w:rsidRDefault="00C07126" w:rsidP="00C07126">
      <w:pPr>
        <w:spacing w:after="0"/>
        <w:ind w:left="810"/>
        <w:jc w:val="both"/>
        <w:rPr>
          <w:rFonts w:ascii="Times New Roman" w:hAnsi="Times New Roman" w:cs="Times New Roman"/>
          <w:sz w:val="24"/>
          <w:szCs w:val="24"/>
        </w:rPr>
      </w:pPr>
      <w:r w:rsidRPr="0049561C">
        <w:rPr>
          <w:rFonts w:ascii="Times New Roman" w:hAnsi="Times New Roman" w:cs="Times New Roman"/>
          <w:sz w:val="24"/>
          <w:szCs w:val="24"/>
        </w:rPr>
        <w:t>- продолжительной болезнью работника;</w:t>
      </w:r>
    </w:p>
    <w:p w:rsidR="00C07126" w:rsidRPr="0049561C" w:rsidRDefault="00C07126" w:rsidP="00C07126">
      <w:pPr>
        <w:spacing w:after="0"/>
        <w:ind w:left="810"/>
        <w:jc w:val="both"/>
        <w:rPr>
          <w:rFonts w:ascii="Times New Roman" w:hAnsi="Times New Roman" w:cs="Times New Roman"/>
          <w:sz w:val="24"/>
          <w:szCs w:val="24"/>
        </w:rPr>
      </w:pPr>
      <w:r w:rsidRPr="0049561C">
        <w:rPr>
          <w:rFonts w:ascii="Times New Roman" w:hAnsi="Times New Roman" w:cs="Times New Roman"/>
          <w:sz w:val="24"/>
          <w:szCs w:val="24"/>
        </w:rPr>
        <w:t>- похоронами близких родственников работника;</w:t>
      </w:r>
    </w:p>
    <w:p w:rsidR="00C07126" w:rsidRPr="0049561C" w:rsidRDefault="00C07126" w:rsidP="00C07126">
      <w:pPr>
        <w:spacing w:after="0"/>
        <w:ind w:left="810"/>
        <w:jc w:val="both"/>
        <w:rPr>
          <w:rFonts w:ascii="Times New Roman" w:hAnsi="Times New Roman" w:cs="Times New Roman"/>
          <w:sz w:val="24"/>
          <w:szCs w:val="24"/>
        </w:rPr>
      </w:pPr>
      <w:r w:rsidRPr="0049561C">
        <w:rPr>
          <w:rFonts w:ascii="Times New Roman" w:hAnsi="Times New Roman" w:cs="Times New Roman"/>
          <w:sz w:val="24"/>
          <w:szCs w:val="24"/>
        </w:rPr>
        <w:t>- стихийным бедствием (пожар, наводнение и др.);</w:t>
      </w:r>
    </w:p>
    <w:p w:rsidR="00C07126" w:rsidRPr="0049561C" w:rsidRDefault="00C07126" w:rsidP="00C07126">
      <w:pPr>
        <w:spacing w:after="0"/>
        <w:ind w:left="810"/>
        <w:jc w:val="both"/>
        <w:rPr>
          <w:rFonts w:ascii="Times New Roman" w:hAnsi="Times New Roman" w:cs="Times New Roman"/>
          <w:sz w:val="24"/>
          <w:szCs w:val="24"/>
        </w:rPr>
      </w:pPr>
      <w:r w:rsidRPr="0049561C">
        <w:rPr>
          <w:rFonts w:ascii="Times New Roman" w:hAnsi="Times New Roman" w:cs="Times New Roman"/>
          <w:sz w:val="24"/>
          <w:szCs w:val="24"/>
        </w:rPr>
        <w:t>- получением инвалидност</w:t>
      </w:r>
      <w:r>
        <w:rPr>
          <w:rFonts w:ascii="Times New Roman" w:hAnsi="Times New Roman" w:cs="Times New Roman"/>
          <w:sz w:val="24"/>
          <w:szCs w:val="24"/>
        </w:rPr>
        <w:t>и в результате травм, полученных в учреждении;</w:t>
      </w:r>
    </w:p>
    <w:p w:rsidR="00C07126" w:rsidRPr="0049561C" w:rsidRDefault="00C07126" w:rsidP="00C07126">
      <w:pPr>
        <w:spacing w:after="0"/>
        <w:ind w:left="810"/>
        <w:jc w:val="both"/>
        <w:rPr>
          <w:rFonts w:ascii="Times New Roman" w:hAnsi="Times New Roman" w:cs="Times New Roman"/>
          <w:sz w:val="24"/>
          <w:szCs w:val="24"/>
        </w:rPr>
      </w:pPr>
      <w:r w:rsidRPr="0049561C">
        <w:rPr>
          <w:rFonts w:ascii="Times New Roman" w:hAnsi="Times New Roman" w:cs="Times New Roman"/>
          <w:sz w:val="24"/>
          <w:szCs w:val="24"/>
        </w:rPr>
        <w:t>- необходимостью санаторного лечения;</w:t>
      </w:r>
    </w:p>
    <w:p w:rsidR="00C07126" w:rsidRPr="0049561C" w:rsidRDefault="00C07126" w:rsidP="00C07126">
      <w:pPr>
        <w:spacing w:after="0"/>
        <w:ind w:left="810"/>
        <w:jc w:val="both"/>
        <w:rPr>
          <w:rFonts w:ascii="Times New Roman" w:hAnsi="Times New Roman" w:cs="Times New Roman"/>
          <w:sz w:val="24"/>
          <w:szCs w:val="24"/>
        </w:rPr>
      </w:pPr>
      <w:r w:rsidRPr="0049561C">
        <w:rPr>
          <w:rFonts w:ascii="Times New Roman" w:hAnsi="Times New Roman" w:cs="Times New Roman"/>
          <w:sz w:val="24"/>
          <w:szCs w:val="24"/>
        </w:rPr>
        <w:t>- к очередному отпуску;</w:t>
      </w:r>
    </w:p>
    <w:p w:rsidR="00C07126" w:rsidRPr="0049561C" w:rsidRDefault="00C07126" w:rsidP="00C07126">
      <w:pPr>
        <w:spacing w:after="0" w:line="240" w:lineRule="auto"/>
        <w:ind w:firstLine="720"/>
        <w:jc w:val="both"/>
        <w:rPr>
          <w:rFonts w:ascii="Times New Roman" w:hAnsi="Times New Roman" w:cs="Times New Roman"/>
          <w:sz w:val="24"/>
          <w:szCs w:val="24"/>
        </w:rPr>
      </w:pPr>
      <w:r w:rsidRPr="0049561C">
        <w:rPr>
          <w:rFonts w:ascii="Times New Roman" w:hAnsi="Times New Roman" w:cs="Times New Roman"/>
          <w:sz w:val="24"/>
          <w:szCs w:val="24"/>
        </w:rPr>
        <w:t>- другие непредвиденные обстоятельства.</w:t>
      </w:r>
    </w:p>
    <w:p w:rsidR="00DF36AD" w:rsidRPr="0049561C" w:rsidRDefault="00DF36AD" w:rsidP="00DF36AD">
      <w:pPr>
        <w:spacing w:after="0" w:line="240" w:lineRule="atLeast"/>
        <w:ind w:left="357"/>
        <w:jc w:val="both"/>
        <w:rPr>
          <w:rFonts w:ascii="Times New Roman" w:hAnsi="Times New Roman" w:cs="Times New Roman"/>
          <w:sz w:val="24"/>
          <w:szCs w:val="24"/>
        </w:rPr>
      </w:pPr>
    </w:p>
    <w:p w:rsidR="00DF36AD" w:rsidRPr="0049561C" w:rsidRDefault="00C07126" w:rsidP="00C07126">
      <w:pPr>
        <w:spacing w:after="0" w:line="240" w:lineRule="atLeast"/>
        <w:ind w:firstLine="720"/>
        <w:jc w:val="both"/>
        <w:rPr>
          <w:rFonts w:ascii="Times New Roman" w:hAnsi="Times New Roman" w:cs="Times New Roman"/>
          <w:sz w:val="24"/>
          <w:szCs w:val="24"/>
        </w:rPr>
      </w:pPr>
      <w:r>
        <w:rPr>
          <w:rFonts w:ascii="Times New Roman" w:hAnsi="Times New Roman" w:cs="Times New Roman"/>
          <w:sz w:val="24"/>
          <w:szCs w:val="24"/>
        </w:rPr>
        <w:t>5</w:t>
      </w:r>
      <w:r w:rsidR="00DF36AD">
        <w:rPr>
          <w:rFonts w:ascii="Times New Roman" w:hAnsi="Times New Roman" w:cs="Times New Roman"/>
          <w:sz w:val="24"/>
          <w:szCs w:val="24"/>
        </w:rPr>
        <w:t>.</w:t>
      </w:r>
      <w:r>
        <w:rPr>
          <w:rFonts w:ascii="Times New Roman" w:hAnsi="Times New Roman" w:cs="Times New Roman"/>
          <w:sz w:val="24"/>
          <w:szCs w:val="24"/>
        </w:rPr>
        <w:t>2</w:t>
      </w:r>
      <w:r w:rsidR="00C465D7">
        <w:rPr>
          <w:rFonts w:ascii="Times New Roman" w:hAnsi="Times New Roman" w:cs="Times New Roman"/>
          <w:sz w:val="24"/>
          <w:szCs w:val="24"/>
        </w:rPr>
        <w:t>3</w:t>
      </w:r>
      <w:r w:rsidR="00DF36AD" w:rsidRPr="0049561C">
        <w:rPr>
          <w:rFonts w:ascii="Times New Roman" w:hAnsi="Times New Roman" w:cs="Times New Roman"/>
          <w:sz w:val="24"/>
          <w:szCs w:val="24"/>
        </w:rPr>
        <w:t>. Работникам, имеющим почетные звания, устанавливается персональная надбавка к должностному окладу за почетное звание при условии соответствия занимаемой должности и вида экономической деятельности</w:t>
      </w:r>
      <w:r>
        <w:rPr>
          <w:rFonts w:ascii="Times New Roman" w:hAnsi="Times New Roman" w:cs="Times New Roman"/>
          <w:sz w:val="24"/>
          <w:szCs w:val="24"/>
        </w:rPr>
        <w:t xml:space="preserve"> учреждения присвоенному званию</w:t>
      </w:r>
      <w:r w:rsidR="00DF36AD" w:rsidRPr="0049561C">
        <w:rPr>
          <w:rFonts w:ascii="Times New Roman" w:hAnsi="Times New Roman" w:cs="Times New Roman"/>
          <w:sz w:val="24"/>
          <w:szCs w:val="24"/>
        </w:rPr>
        <w:t xml:space="preserve"> в размерах:</w:t>
      </w:r>
    </w:p>
    <w:p w:rsidR="00DF36AD" w:rsidRPr="0049561C" w:rsidRDefault="00DF36AD" w:rsidP="00DF36AD">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 почетное звание «Народный», «Заслуженный работник культуры» и «Заслуженный деятель искусств» - 30%;</w:t>
      </w:r>
    </w:p>
    <w:p w:rsidR="00DF36AD" w:rsidRPr="0049561C" w:rsidRDefault="00DF36AD" w:rsidP="00DF36AD">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 почетное звание «Заслуженный» - 20%;</w:t>
      </w:r>
    </w:p>
    <w:p w:rsidR="00DF36AD" w:rsidRPr="0049561C" w:rsidRDefault="00DF36AD" w:rsidP="00DF36AD">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При наличии у работника нескольких почетных званий персональная надбавка устанавливается по одному из оснований по выбору работника.</w:t>
      </w:r>
    </w:p>
    <w:p w:rsidR="00DF36AD" w:rsidRDefault="00DF36AD" w:rsidP="00DF36AD">
      <w:pPr>
        <w:spacing w:after="0" w:line="240" w:lineRule="auto"/>
        <w:jc w:val="both"/>
        <w:rPr>
          <w:rFonts w:ascii="Times New Roman" w:hAnsi="Times New Roman" w:cs="Times New Roman"/>
          <w:sz w:val="24"/>
          <w:szCs w:val="24"/>
        </w:rPr>
      </w:pPr>
      <w:r w:rsidRPr="0049561C">
        <w:rPr>
          <w:rFonts w:ascii="Times New Roman" w:hAnsi="Times New Roman" w:cs="Times New Roman"/>
          <w:sz w:val="24"/>
          <w:szCs w:val="24"/>
        </w:rPr>
        <w:t xml:space="preserve">                 Назначение и изменение размеров персональных надбавок производится при присвоении почетного звания – со дня присвоения.</w:t>
      </w:r>
    </w:p>
    <w:p w:rsidR="00FB4A1E" w:rsidRPr="0049561C" w:rsidRDefault="00FB4A1E" w:rsidP="00DF36AD">
      <w:pPr>
        <w:spacing w:after="0" w:line="240" w:lineRule="auto"/>
        <w:jc w:val="both"/>
        <w:rPr>
          <w:rFonts w:ascii="Times New Roman" w:hAnsi="Times New Roman" w:cs="Times New Roman"/>
          <w:sz w:val="24"/>
          <w:szCs w:val="24"/>
        </w:rPr>
      </w:pPr>
    </w:p>
    <w:p w:rsidR="00FB4A1E" w:rsidRPr="00C5623A" w:rsidRDefault="00FB4A1E" w:rsidP="00FB4A1E">
      <w:pPr>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 ОПЛАТЫ ТРУДА РУКОВОДИТЕЛЯ, ЗАМЕСТИТЕЛЯ РУКОВОДИТЕЛЯ, ГЛАВНОГО БУХГАЛТЕРА</w:t>
      </w:r>
    </w:p>
    <w:p w:rsidR="00FB4A1E" w:rsidRDefault="00FB4A1E" w:rsidP="00FB4A1E">
      <w:pPr>
        <w:spacing w:after="0"/>
        <w:ind w:firstLine="720"/>
        <w:jc w:val="both"/>
        <w:rPr>
          <w:rFonts w:ascii="Times New Roman" w:hAnsi="Times New Roman" w:cs="Times New Roman"/>
          <w:sz w:val="24"/>
          <w:szCs w:val="24"/>
        </w:rPr>
      </w:pPr>
    </w:p>
    <w:p w:rsidR="00DF36AD" w:rsidRDefault="00FB4A1E" w:rsidP="00FB4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6.1. Должностной оклад руководителя устанавливается в договоре (контракте) в зависимости от масштаба управления и среднего должностного оклада работников, относимых к основному персоналу учреждения (далее – СДО).</w:t>
      </w:r>
    </w:p>
    <w:p w:rsidR="00FB4A1E" w:rsidRDefault="00FB4A1E" w:rsidP="00FB4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Для расчета величины СДО принимаются должностные оклады основного персонала по действующему на дату установления должностного оклада руководителя учреждения штатному расписанию.</w:t>
      </w:r>
    </w:p>
    <w:p w:rsidR="00FB4A1E" w:rsidRDefault="00FB4A1E" w:rsidP="00FB4A1E">
      <w:pPr>
        <w:spacing w:after="0" w:line="240" w:lineRule="auto"/>
        <w:ind w:firstLine="720"/>
        <w:jc w:val="both"/>
        <w:rPr>
          <w:rFonts w:ascii="Times New Roman" w:hAnsi="Times New Roman" w:cs="Times New Roman"/>
          <w:sz w:val="24"/>
          <w:szCs w:val="24"/>
        </w:rPr>
      </w:pPr>
    </w:p>
    <w:p w:rsidR="00FB4A1E" w:rsidRDefault="00FB4A1E" w:rsidP="00FB4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6.2. Величина СДО определяется как среднее арифметическое должностных окладов указанных работников.</w:t>
      </w:r>
    </w:p>
    <w:p w:rsidR="00FB4A1E" w:rsidRDefault="00FB4A1E" w:rsidP="00FB4A1E">
      <w:pPr>
        <w:spacing w:after="0" w:line="240" w:lineRule="auto"/>
        <w:ind w:firstLine="720"/>
        <w:jc w:val="both"/>
        <w:rPr>
          <w:rFonts w:ascii="Times New Roman" w:hAnsi="Times New Roman" w:cs="Times New Roman"/>
          <w:sz w:val="24"/>
          <w:szCs w:val="24"/>
        </w:rPr>
      </w:pPr>
    </w:p>
    <w:p w:rsidR="00FB4A1E" w:rsidRDefault="00FB4A1E" w:rsidP="00FB4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6.3. При изменении расчетной величины, а также масштаба управления и СДО производится перерасчет должностного оклада руководителя учреждения.</w:t>
      </w:r>
    </w:p>
    <w:p w:rsidR="00FB4A1E" w:rsidRDefault="00FB4A1E" w:rsidP="00FB4A1E">
      <w:pPr>
        <w:spacing w:after="0" w:line="240" w:lineRule="auto"/>
        <w:ind w:firstLine="720"/>
        <w:jc w:val="both"/>
        <w:rPr>
          <w:rFonts w:ascii="Times New Roman" w:hAnsi="Times New Roman" w:cs="Times New Roman"/>
          <w:sz w:val="24"/>
          <w:szCs w:val="24"/>
        </w:rPr>
      </w:pPr>
    </w:p>
    <w:p w:rsidR="00117A2A" w:rsidRDefault="00FB4A1E" w:rsidP="00FB4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6.4. Печень должностей, относимых к основному персоналу для определения размеров должностн</w:t>
      </w:r>
      <w:r w:rsidR="00117A2A">
        <w:rPr>
          <w:rFonts w:ascii="Times New Roman" w:hAnsi="Times New Roman" w:cs="Times New Roman"/>
          <w:sz w:val="24"/>
          <w:szCs w:val="24"/>
        </w:rPr>
        <w:t>ого</w:t>
      </w:r>
      <w:r>
        <w:rPr>
          <w:rFonts w:ascii="Times New Roman" w:hAnsi="Times New Roman" w:cs="Times New Roman"/>
          <w:sz w:val="24"/>
          <w:szCs w:val="24"/>
        </w:rPr>
        <w:t xml:space="preserve"> оклад</w:t>
      </w:r>
      <w:r w:rsidR="00117A2A">
        <w:rPr>
          <w:rFonts w:ascii="Times New Roman" w:hAnsi="Times New Roman" w:cs="Times New Roman"/>
          <w:sz w:val="24"/>
          <w:szCs w:val="24"/>
        </w:rPr>
        <w:t xml:space="preserve">а руководителей учреждений культуры, </w:t>
      </w:r>
      <w:proofErr w:type="gramStart"/>
      <w:r w:rsidR="00117A2A">
        <w:rPr>
          <w:rFonts w:ascii="Times New Roman" w:hAnsi="Times New Roman" w:cs="Times New Roman"/>
          <w:sz w:val="24"/>
          <w:szCs w:val="24"/>
        </w:rPr>
        <w:t>утвержден</w:t>
      </w:r>
      <w:proofErr w:type="gramEnd"/>
      <w:r w:rsidR="00117A2A">
        <w:rPr>
          <w:rFonts w:ascii="Times New Roman" w:hAnsi="Times New Roman" w:cs="Times New Roman"/>
          <w:sz w:val="24"/>
          <w:szCs w:val="24"/>
        </w:rPr>
        <w:t xml:space="preserve"> постановлением администрации </w:t>
      </w:r>
      <w:proofErr w:type="spellStart"/>
      <w:r w:rsidR="00117A2A">
        <w:rPr>
          <w:rFonts w:ascii="Times New Roman" w:hAnsi="Times New Roman" w:cs="Times New Roman"/>
          <w:sz w:val="24"/>
          <w:szCs w:val="24"/>
        </w:rPr>
        <w:t>Бокситогорского</w:t>
      </w:r>
      <w:proofErr w:type="spellEnd"/>
      <w:r w:rsidR="00117A2A">
        <w:rPr>
          <w:rFonts w:ascii="Times New Roman" w:hAnsi="Times New Roman" w:cs="Times New Roman"/>
          <w:sz w:val="24"/>
          <w:szCs w:val="24"/>
        </w:rPr>
        <w:t xml:space="preserve"> муниципального района от 17.02.2015 № 204 «Об утверждении перечней должностей и профессий работников бюджетных учреждений культуры, подведомственных администрации </w:t>
      </w:r>
      <w:proofErr w:type="spellStart"/>
      <w:r w:rsidR="00117A2A">
        <w:rPr>
          <w:rFonts w:ascii="Times New Roman" w:hAnsi="Times New Roman" w:cs="Times New Roman"/>
          <w:sz w:val="24"/>
          <w:szCs w:val="24"/>
        </w:rPr>
        <w:t>Бокситогорского</w:t>
      </w:r>
      <w:proofErr w:type="spellEnd"/>
      <w:r w:rsidR="00117A2A">
        <w:rPr>
          <w:rFonts w:ascii="Times New Roman" w:hAnsi="Times New Roman" w:cs="Times New Roman"/>
          <w:sz w:val="24"/>
          <w:szCs w:val="24"/>
        </w:rPr>
        <w:t xml:space="preserve"> муниципального района, относимых к основному персоналу по видам экономической деятельности».</w:t>
      </w:r>
    </w:p>
    <w:p w:rsidR="00117A2A" w:rsidRDefault="00117A2A" w:rsidP="00FB4A1E">
      <w:pPr>
        <w:spacing w:after="0" w:line="240" w:lineRule="auto"/>
        <w:ind w:firstLine="720"/>
        <w:jc w:val="both"/>
        <w:rPr>
          <w:rFonts w:ascii="Times New Roman" w:hAnsi="Times New Roman" w:cs="Times New Roman"/>
          <w:sz w:val="24"/>
          <w:szCs w:val="24"/>
        </w:rPr>
      </w:pPr>
    </w:p>
    <w:p w:rsidR="00117A2A" w:rsidRDefault="00117A2A" w:rsidP="009B7B0F">
      <w:pPr>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6.5. Коэффициент, выраженный в количестве СДО, утвержден для учреждения постановлением администрации </w:t>
      </w:r>
      <w:proofErr w:type="spellStart"/>
      <w:r>
        <w:rPr>
          <w:rFonts w:ascii="Times New Roman" w:hAnsi="Times New Roman" w:cs="Times New Roman"/>
          <w:sz w:val="24"/>
          <w:szCs w:val="24"/>
        </w:rPr>
        <w:t>Бокситогорского</w:t>
      </w:r>
      <w:proofErr w:type="spellEnd"/>
      <w:r>
        <w:rPr>
          <w:rFonts w:ascii="Times New Roman" w:hAnsi="Times New Roman" w:cs="Times New Roman"/>
          <w:sz w:val="24"/>
          <w:szCs w:val="24"/>
        </w:rPr>
        <w:t xml:space="preserve"> муниципального района от 14.10.2014 № 1314 </w:t>
      </w:r>
      <w:r>
        <w:rPr>
          <w:rFonts w:ascii="Times New Roman" w:hAnsi="Times New Roman" w:cs="Times New Roman"/>
          <w:bCs/>
          <w:sz w:val="24"/>
          <w:szCs w:val="24"/>
        </w:rPr>
        <w:t>«</w:t>
      </w:r>
      <w:r w:rsidRPr="0049561C">
        <w:rPr>
          <w:rFonts w:ascii="Times New Roman" w:hAnsi="Times New Roman" w:cs="Times New Roman"/>
          <w:bCs/>
          <w:sz w:val="24"/>
          <w:szCs w:val="24"/>
        </w:rPr>
        <w:t xml:space="preserve">Об утверждении новой редакции Положения о системах оплаты труда в муниципальных бюджетных учреждениях </w:t>
      </w:r>
      <w:proofErr w:type="spellStart"/>
      <w:r w:rsidRPr="0049561C">
        <w:rPr>
          <w:rFonts w:ascii="Times New Roman" w:hAnsi="Times New Roman" w:cs="Times New Roman"/>
          <w:bCs/>
          <w:sz w:val="24"/>
          <w:szCs w:val="24"/>
        </w:rPr>
        <w:t>Бокситогорского</w:t>
      </w:r>
      <w:proofErr w:type="spellEnd"/>
      <w:r w:rsidRPr="0049561C">
        <w:rPr>
          <w:rFonts w:ascii="Times New Roman" w:hAnsi="Times New Roman" w:cs="Times New Roman"/>
          <w:bCs/>
          <w:sz w:val="24"/>
          <w:szCs w:val="24"/>
        </w:rPr>
        <w:t xml:space="preserve"> муниципального района и муниципальных казенных учреждениях </w:t>
      </w:r>
      <w:proofErr w:type="spellStart"/>
      <w:r w:rsidRPr="0049561C">
        <w:rPr>
          <w:rFonts w:ascii="Times New Roman" w:hAnsi="Times New Roman" w:cs="Times New Roman"/>
          <w:bCs/>
          <w:sz w:val="24"/>
          <w:szCs w:val="24"/>
        </w:rPr>
        <w:t>Бокситогорского</w:t>
      </w:r>
      <w:proofErr w:type="spellEnd"/>
      <w:r w:rsidRPr="0049561C">
        <w:rPr>
          <w:rFonts w:ascii="Times New Roman" w:hAnsi="Times New Roman" w:cs="Times New Roman"/>
          <w:bCs/>
          <w:sz w:val="24"/>
          <w:szCs w:val="24"/>
        </w:rPr>
        <w:t xml:space="preserve"> муниципального района по видам экономической деятельности</w:t>
      </w:r>
      <w:r>
        <w:rPr>
          <w:rFonts w:ascii="Times New Roman" w:hAnsi="Times New Roman" w:cs="Times New Roman"/>
          <w:bCs/>
          <w:sz w:val="24"/>
          <w:szCs w:val="24"/>
        </w:rPr>
        <w:t>»</w:t>
      </w:r>
      <w:r w:rsidRPr="0049561C">
        <w:rPr>
          <w:rFonts w:ascii="Times New Roman" w:hAnsi="Times New Roman" w:cs="Times New Roman"/>
          <w:bCs/>
          <w:sz w:val="24"/>
          <w:szCs w:val="24"/>
        </w:rPr>
        <w:t>.</w:t>
      </w:r>
      <w:r>
        <w:rPr>
          <w:rFonts w:ascii="Times New Roman" w:hAnsi="Times New Roman" w:cs="Times New Roman"/>
          <w:bCs/>
          <w:sz w:val="24"/>
          <w:szCs w:val="24"/>
        </w:rPr>
        <w:t xml:space="preserve"> </w:t>
      </w:r>
    </w:p>
    <w:p w:rsidR="003E4D6C" w:rsidRDefault="003E4D6C" w:rsidP="009B7B0F">
      <w:pPr>
        <w:spacing w:after="0" w:line="240" w:lineRule="auto"/>
        <w:ind w:firstLine="720"/>
        <w:jc w:val="both"/>
        <w:rPr>
          <w:rFonts w:ascii="Times New Roman" w:hAnsi="Times New Roman" w:cs="Times New Roman"/>
          <w:bCs/>
          <w:sz w:val="24"/>
          <w:szCs w:val="24"/>
        </w:rPr>
      </w:pPr>
    </w:p>
    <w:p w:rsidR="003E4D6C" w:rsidRDefault="003E4D6C" w:rsidP="009B7B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6.6. Должностные оклады заместителя руководителя и главного бухгалтера устанавливаются в размере 90% и 80% должностного оклада руководителя соответственно.</w:t>
      </w:r>
    </w:p>
    <w:p w:rsidR="003E4D6C" w:rsidRDefault="003E4D6C" w:rsidP="009B7B0F">
      <w:pPr>
        <w:spacing w:after="0" w:line="240" w:lineRule="auto"/>
        <w:ind w:firstLine="720"/>
        <w:jc w:val="both"/>
        <w:rPr>
          <w:rFonts w:ascii="Times New Roman" w:hAnsi="Times New Roman" w:cs="Times New Roman"/>
          <w:bCs/>
          <w:sz w:val="24"/>
          <w:szCs w:val="24"/>
        </w:rPr>
      </w:pPr>
    </w:p>
    <w:p w:rsidR="003E4D6C" w:rsidRDefault="003E4D6C" w:rsidP="009B7B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6.7. </w:t>
      </w:r>
      <w:proofErr w:type="gramStart"/>
      <w:r>
        <w:rPr>
          <w:rFonts w:ascii="Times New Roman" w:hAnsi="Times New Roman" w:cs="Times New Roman"/>
          <w:bCs/>
          <w:sz w:val="24"/>
          <w:szCs w:val="24"/>
        </w:rPr>
        <w:t xml:space="preserve">Стимулирующие выплаты руководителю устанавливаются в соответствии с Положением об установлении стимулирующих выплат руководителям муниципальных бюджетных учреждений культуры, физической культуры и спорта, подведомственных администрации </w:t>
      </w:r>
      <w:proofErr w:type="spellStart"/>
      <w:r>
        <w:rPr>
          <w:rFonts w:ascii="Times New Roman" w:hAnsi="Times New Roman" w:cs="Times New Roman"/>
          <w:bCs/>
          <w:sz w:val="24"/>
          <w:szCs w:val="24"/>
        </w:rPr>
        <w:t>Бокситогорского</w:t>
      </w:r>
      <w:proofErr w:type="spellEnd"/>
      <w:r>
        <w:rPr>
          <w:rFonts w:ascii="Times New Roman" w:hAnsi="Times New Roman" w:cs="Times New Roman"/>
          <w:bCs/>
          <w:sz w:val="24"/>
          <w:szCs w:val="24"/>
        </w:rPr>
        <w:t xml:space="preserve"> муниципального района, утвержденным постановлением администрации </w:t>
      </w:r>
      <w:proofErr w:type="spellStart"/>
      <w:r>
        <w:rPr>
          <w:rFonts w:ascii="Times New Roman" w:hAnsi="Times New Roman" w:cs="Times New Roman"/>
          <w:bCs/>
          <w:sz w:val="24"/>
          <w:szCs w:val="24"/>
        </w:rPr>
        <w:t>Бокситогорского</w:t>
      </w:r>
      <w:proofErr w:type="spellEnd"/>
      <w:r>
        <w:rPr>
          <w:rFonts w:ascii="Times New Roman" w:hAnsi="Times New Roman" w:cs="Times New Roman"/>
          <w:bCs/>
          <w:sz w:val="24"/>
          <w:szCs w:val="24"/>
        </w:rPr>
        <w:t xml:space="preserve"> муниципального района от 14.03.2017 № 309 «Об утверждении критериев и целевых показателей эффективности и результативности руководителей муниципальных бюджетных учреждений культуры, физической культуры и спорта, подведомственных администрации </w:t>
      </w:r>
      <w:proofErr w:type="spellStart"/>
      <w:r>
        <w:rPr>
          <w:rFonts w:ascii="Times New Roman" w:hAnsi="Times New Roman" w:cs="Times New Roman"/>
          <w:bCs/>
          <w:sz w:val="24"/>
          <w:szCs w:val="24"/>
        </w:rPr>
        <w:t>Бокситогорского</w:t>
      </w:r>
      <w:proofErr w:type="spellEnd"/>
      <w:r>
        <w:rPr>
          <w:rFonts w:ascii="Times New Roman" w:hAnsi="Times New Roman" w:cs="Times New Roman"/>
          <w:bCs/>
          <w:sz w:val="24"/>
          <w:szCs w:val="24"/>
        </w:rPr>
        <w:t xml:space="preserve"> муниципального района».</w:t>
      </w:r>
      <w:proofErr w:type="gramEnd"/>
    </w:p>
    <w:p w:rsidR="003E4D6C" w:rsidRDefault="003E4D6C" w:rsidP="009B7B0F">
      <w:pPr>
        <w:spacing w:after="0" w:line="240" w:lineRule="auto"/>
        <w:ind w:firstLine="720"/>
        <w:jc w:val="both"/>
        <w:rPr>
          <w:rFonts w:ascii="Times New Roman" w:hAnsi="Times New Roman" w:cs="Times New Roman"/>
          <w:bCs/>
          <w:sz w:val="24"/>
          <w:szCs w:val="24"/>
        </w:rPr>
      </w:pPr>
    </w:p>
    <w:p w:rsidR="003E4D6C" w:rsidRDefault="003E4D6C" w:rsidP="009B7B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6.8. Стимулирующие выплаты заместителю директора и главному бухгалтеру устанавливаются в соответствии с разделом 5 настоящего Положения.</w:t>
      </w:r>
    </w:p>
    <w:p w:rsidR="00FB4A1E" w:rsidRDefault="00FB4A1E" w:rsidP="00FB4A1E">
      <w:pPr>
        <w:spacing w:after="0" w:line="240" w:lineRule="auto"/>
        <w:ind w:firstLine="720"/>
        <w:jc w:val="both"/>
        <w:rPr>
          <w:rFonts w:ascii="Times New Roman" w:hAnsi="Times New Roman" w:cs="Times New Roman"/>
          <w:sz w:val="24"/>
          <w:szCs w:val="24"/>
        </w:rPr>
      </w:pPr>
    </w:p>
    <w:p w:rsidR="00FB4A1E" w:rsidRDefault="00FB4A1E" w:rsidP="00FB4A1E">
      <w:pPr>
        <w:spacing w:after="0" w:line="240" w:lineRule="auto"/>
        <w:ind w:firstLine="720"/>
        <w:jc w:val="both"/>
        <w:rPr>
          <w:rFonts w:ascii="Times New Roman" w:hAnsi="Times New Roman" w:cs="Times New Roman"/>
          <w:sz w:val="24"/>
          <w:szCs w:val="24"/>
        </w:rPr>
      </w:pPr>
    </w:p>
    <w:p w:rsidR="00FB4A1E" w:rsidRPr="0049561C" w:rsidRDefault="00FB4A1E" w:rsidP="00FB4A1E">
      <w:pPr>
        <w:spacing w:after="0" w:line="240" w:lineRule="auto"/>
        <w:ind w:firstLine="720"/>
        <w:jc w:val="both"/>
        <w:rPr>
          <w:rFonts w:ascii="Times New Roman" w:hAnsi="Times New Roman" w:cs="Times New Roman"/>
          <w:sz w:val="24"/>
          <w:szCs w:val="24"/>
        </w:rPr>
      </w:pPr>
    </w:p>
    <w:p w:rsidR="00DF36AD" w:rsidRPr="0049561C" w:rsidRDefault="00DF36AD" w:rsidP="00DF36AD">
      <w:pPr>
        <w:spacing w:after="0" w:line="240" w:lineRule="auto"/>
        <w:ind w:left="1260"/>
        <w:jc w:val="both"/>
        <w:rPr>
          <w:rFonts w:ascii="Times New Roman" w:hAnsi="Times New Roman" w:cs="Times New Roman"/>
          <w:b/>
          <w:bCs/>
          <w:sz w:val="24"/>
          <w:szCs w:val="24"/>
        </w:rPr>
      </w:pPr>
    </w:p>
    <w:p w:rsidR="007B0F34" w:rsidRDefault="007B0F34"/>
    <w:sectPr w:rsidR="007B0F34" w:rsidSect="00D179B6">
      <w:footerReference w:type="even" r:id="rId7"/>
      <w:footerReference w:type="default" r:id="rId8"/>
      <w:pgSz w:w="11906" w:h="16838"/>
      <w:pgMar w:top="1134" w:right="56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370" w:rsidRDefault="00661370">
      <w:pPr>
        <w:spacing w:after="0" w:line="240" w:lineRule="auto"/>
      </w:pPr>
      <w:r>
        <w:separator/>
      </w:r>
    </w:p>
  </w:endnote>
  <w:endnote w:type="continuationSeparator" w:id="0">
    <w:p w:rsidR="00661370" w:rsidRDefault="00661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42" w:rsidRDefault="00445B73" w:rsidP="00D179B6">
    <w:pPr>
      <w:pStyle w:val="a3"/>
      <w:framePr w:wrap="around" w:vAnchor="text" w:hAnchor="margin" w:xAlign="right" w:y="1"/>
      <w:rPr>
        <w:rStyle w:val="a4"/>
      </w:rPr>
    </w:pPr>
    <w:r>
      <w:rPr>
        <w:rStyle w:val="a4"/>
      </w:rPr>
      <w:fldChar w:fldCharType="begin"/>
    </w:r>
    <w:r w:rsidR="00874A42">
      <w:rPr>
        <w:rStyle w:val="a4"/>
      </w:rPr>
      <w:instrText xml:space="preserve">PAGE  </w:instrText>
    </w:r>
    <w:r>
      <w:rPr>
        <w:rStyle w:val="a4"/>
      </w:rPr>
      <w:fldChar w:fldCharType="end"/>
    </w:r>
  </w:p>
  <w:p w:rsidR="00874A42" w:rsidRDefault="00874A42" w:rsidP="00D179B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A42" w:rsidRDefault="00445B73" w:rsidP="00D179B6">
    <w:pPr>
      <w:pStyle w:val="a3"/>
      <w:framePr w:wrap="around" w:vAnchor="text" w:hAnchor="margin" w:xAlign="right" w:y="1"/>
      <w:rPr>
        <w:rStyle w:val="a4"/>
      </w:rPr>
    </w:pPr>
    <w:r>
      <w:rPr>
        <w:rStyle w:val="a4"/>
      </w:rPr>
      <w:fldChar w:fldCharType="begin"/>
    </w:r>
    <w:r w:rsidR="00874A42">
      <w:rPr>
        <w:rStyle w:val="a4"/>
      </w:rPr>
      <w:instrText xml:space="preserve">PAGE  </w:instrText>
    </w:r>
    <w:r>
      <w:rPr>
        <w:rStyle w:val="a4"/>
      </w:rPr>
      <w:fldChar w:fldCharType="separate"/>
    </w:r>
    <w:r w:rsidR="009D57E9">
      <w:rPr>
        <w:rStyle w:val="a4"/>
        <w:noProof/>
      </w:rPr>
      <w:t>7</w:t>
    </w:r>
    <w:r>
      <w:rPr>
        <w:rStyle w:val="a4"/>
      </w:rPr>
      <w:fldChar w:fldCharType="end"/>
    </w:r>
  </w:p>
  <w:p w:rsidR="00874A42" w:rsidRDefault="00874A42" w:rsidP="00D179B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370" w:rsidRDefault="00661370">
      <w:pPr>
        <w:spacing w:after="0" w:line="240" w:lineRule="auto"/>
      </w:pPr>
      <w:r>
        <w:separator/>
      </w:r>
    </w:p>
  </w:footnote>
  <w:footnote w:type="continuationSeparator" w:id="0">
    <w:p w:rsidR="00661370" w:rsidRDefault="00661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57"/>
    <w:multiLevelType w:val="multilevel"/>
    <w:tmpl w:val="8814D05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248331C"/>
    <w:multiLevelType w:val="hybridMultilevel"/>
    <w:tmpl w:val="45287696"/>
    <w:lvl w:ilvl="0" w:tplc="FBA207E2">
      <w:start w:val="1"/>
      <w:numFmt w:val="upperRoman"/>
      <w:lvlText w:val="%1."/>
      <w:lvlJc w:val="left"/>
      <w:pPr>
        <w:tabs>
          <w:tab w:val="num" w:pos="1080"/>
        </w:tabs>
        <w:ind w:left="1080" w:hanging="720"/>
      </w:pPr>
      <w:rPr>
        <w:rFonts w:hint="default"/>
      </w:rPr>
    </w:lvl>
    <w:lvl w:ilvl="1" w:tplc="A5321D68">
      <w:numFmt w:val="none"/>
      <w:lvlText w:val=""/>
      <w:lvlJc w:val="left"/>
      <w:pPr>
        <w:tabs>
          <w:tab w:val="num" w:pos="360"/>
        </w:tabs>
      </w:pPr>
    </w:lvl>
    <w:lvl w:ilvl="2" w:tplc="A71A15BE">
      <w:numFmt w:val="none"/>
      <w:lvlText w:val=""/>
      <w:lvlJc w:val="left"/>
      <w:pPr>
        <w:tabs>
          <w:tab w:val="num" w:pos="360"/>
        </w:tabs>
      </w:pPr>
    </w:lvl>
    <w:lvl w:ilvl="3" w:tplc="5FF8408C">
      <w:numFmt w:val="none"/>
      <w:lvlText w:val=""/>
      <w:lvlJc w:val="left"/>
      <w:pPr>
        <w:tabs>
          <w:tab w:val="num" w:pos="360"/>
        </w:tabs>
      </w:pPr>
    </w:lvl>
    <w:lvl w:ilvl="4" w:tplc="A63864DA">
      <w:numFmt w:val="none"/>
      <w:lvlText w:val=""/>
      <w:lvlJc w:val="left"/>
      <w:pPr>
        <w:tabs>
          <w:tab w:val="num" w:pos="360"/>
        </w:tabs>
      </w:pPr>
    </w:lvl>
    <w:lvl w:ilvl="5" w:tplc="7E7E31A2">
      <w:numFmt w:val="none"/>
      <w:lvlText w:val=""/>
      <w:lvlJc w:val="left"/>
      <w:pPr>
        <w:tabs>
          <w:tab w:val="num" w:pos="360"/>
        </w:tabs>
      </w:pPr>
    </w:lvl>
    <w:lvl w:ilvl="6" w:tplc="8D5804CC">
      <w:numFmt w:val="none"/>
      <w:lvlText w:val=""/>
      <w:lvlJc w:val="left"/>
      <w:pPr>
        <w:tabs>
          <w:tab w:val="num" w:pos="360"/>
        </w:tabs>
      </w:pPr>
    </w:lvl>
    <w:lvl w:ilvl="7" w:tplc="6D38692C">
      <w:numFmt w:val="none"/>
      <w:lvlText w:val=""/>
      <w:lvlJc w:val="left"/>
      <w:pPr>
        <w:tabs>
          <w:tab w:val="num" w:pos="360"/>
        </w:tabs>
      </w:pPr>
    </w:lvl>
    <w:lvl w:ilvl="8" w:tplc="2B84E136">
      <w:numFmt w:val="none"/>
      <w:lvlText w:val=""/>
      <w:lvlJc w:val="left"/>
      <w:pPr>
        <w:tabs>
          <w:tab w:val="num" w:pos="360"/>
        </w:tabs>
      </w:pPr>
    </w:lvl>
  </w:abstractNum>
  <w:abstractNum w:abstractNumId="2">
    <w:nsid w:val="4E8E70D4"/>
    <w:multiLevelType w:val="multilevel"/>
    <w:tmpl w:val="671032FE"/>
    <w:lvl w:ilvl="0">
      <w:start w:val="5"/>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F36AD"/>
    <w:rsid w:val="00117A2A"/>
    <w:rsid w:val="00161333"/>
    <w:rsid w:val="00186CFE"/>
    <w:rsid w:val="00264137"/>
    <w:rsid w:val="00327759"/>
    <w:rsid w:val="003A7901"/>
    <w:rsid w:val="003E4D6C"/>
    <w:rsid w:val="00433A26"/>
    <w:rsid w:val="00445B73"/>
    <w:rsid w:val="005F702E"/>
    <w:rsid w:val="00661370"/>
    <w:rsid w:val="00666AB1"/>
    <w:rsid w:val="007B0F34"/>
    <w:rsid w:val="00812775"/>
    <w:rsid w:val="00874A42"/>
    <w:rsid w:val="008966CE"/>
    <w:rsid w:val="008D18C9"/>
    <w:rsid w:val="009710C7"/>
    <w:rsid w:val="009B7B0F"/>
    <w:rsid w:val="009D57E9"/>
    <w:rsid w:val="00A047E7"/>
    <w:rsid w:val="00AF4734"/>
    <w:rsid w:val="00C07126"/>
    <w:rsid w:val="00C465D7"/>
    <w:rsid w:val="00C5623A"/>
    <w:rsid w:val="00C848ED"/>
    <w:rsid w:val="00D179B6"/>
    <w:rsid w:val="00D45285"/>
    <w:rsid w:val="00DF36AD"/>
    <w:rsid w:val="00EE12FD"/>
    <w:rsid w:val="00FB4A1E"/>
    <w:rsid w:val="00FD7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6AD"/>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F36AD"/>
    <w:pPr>
      <w:tabs>
        <w:tab w:val="center" w:pos="4677"/>
        <w:tab w:val="right" w:pos="9355"/>
      </w:tabs>
    </w:pPr>
  </w:style>
  <w:style w:type="character" w:styleId="a4">
    <w:name w:val="page number"/>
    <w:basedOn w:val="a0"/>
    <w:rsid w:val="00DF36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2011</Words>
  <Characters>16305</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       « Согласовано»                                                                                        «Утверждаю»</vt:lpstr>
    </vt:vector>
  </TitlesOfParts>
  <Company>ABMR</Company>
  <LinksUpToDate>false</LinksUpToDate>
  <CharactersWithSpaces>18280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Согласовано»                                                                                        «Утверждаю»</dc:title>
  <dc:creator>Басис</dc:creator>
  <cp:lastModifiedBy>Директор</cp:lastModifiedBy>
  <cp:revision>3</cp:revision>
  <dcterms:created xsi:type="dcterms:W3CDTF">2017-03-29T07:08:00Z</dcterms:created>
  <dcterms:modified xsi:type="dcterms:W3CDTF">2017-03-29T07:28:00Z</dcterms:modified>
</cp:coreProperties>
</file>